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Pr>
          <w:b/>
          <w:noProof/>
          <w:sz w:val="36"/>
          <w:szCs w:val="36"/>
        </w:rPr>
        <w:drawing>
          <wp:inline distT="0" distB="0" distL="0" distR="0" wp14:anchorId="0A913AF9" wp14:editId="00900873">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AD573C" w:rsidRPr="009F3272" w:rsidRDefault="00AD573C" w:rsidP="00AD573C">
      <w:pPr>
        <w:jc w:val="center"/>
        <w:rPr>
          <w:b/>
          <w:sz w:val="36"/>
          <w:szCs w:val="36"/>
        </w:rPr>
      </w:pPr>
      <w:proofErr w:type="gramStart"/>
      <w:r w:rsidRPr="009F3272">
        <w:rPr>
          <w:b/>
          <w:sz w:val="36"/>
          <w:szCs w:val="36"/>
        </w:rPr>
        <w:t>П</w:t>
      </w:r>
      <w:proofErr w:type="gramEnd"/>
      <w:r w:rsidRPr="009F3272">
        <w:rPr>
          <w:b/>
          <w:sz w:val="36"/>
          <w:szCs w:val="36"/>
        </w:rPr>
        <w:t xml:space="preserve"> О С Т А Н О В Л Е Н И Е</w:t>
      </w:r>
    </w:p>
    <w:p w:rsidR="00AD573C" w:rsidRPr="009F3272" w:rsidRDefault="00AD573C" w:rsidP="00AD573C">
      <w:pPr>
        <w:jc w:val="center"/>
        <w:rPr>
          <w:b/>
          <w:sz w:val="24"/>
          <w:szCs w:val="28"/>
        </w:rPr>
      </w:pPr>
      <w:r w:rsidRPr="009F3272">
        <w:rPr>
          <w:b/>
          <w:sz w:val="24"/>
          <w:szCs w:val="28"/>
        </w:rPr>
        <w:t xml:space="preserve">АДМИНИСТРАЦИИ ШПАКОВСКОГО МУНИЦИПАЛЬНОГО РАЙОНА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616B7A" w:rsidRPr="00F70D10" w:rsidRDefault="00F70D10" w:rsidP="00850A8A">
      <w:pPr>
        <w:spacing w:line="240" w:lineRule="exact"/>
        <w:jc w:val="center"/>
        <w:rPr>
          <w:sz w:val="28"/>
          <w:szCs w:val="28"/>
        </w:rPr>
      </w:pPr>
      <w:r w:rsidRPr="00F70D10">
        <w:rPr>
          <w:sz w:val="28"/>
          <w:szCs w:val="28"/>
        </w:rPr>
        <w:t>21 мая 2018 г.</w:t>
      </w:r>
      <w:r>
        <w:rPr>
          <w:b/>
          <w:sz w:val="24"/>
          <w:szCs w:val="24"/>
        </w:rPr>
        <w:t xml:space="preserve">                                          </w:t>
      </w:r>
      <w:r w:rsidR="003A10D8" w:rsidRPr="009F3272">
        <w:rPr>
          <w:b/>
          <w:sz w:val="24"/>
          <w:szCs w:val="24"/>
        </w:rPr>
        <w:t>г. Михайловск</w:t>
      </w:r>
      <w:r>
        <w:rPr>
          <w:b/>
          <w:sz w:val="24"/>
          <w:szCs w:val="24"/>
        </w:rPr>
        <w:t xml:space="preserve">                                              </w:t>
      </w:r>
      <w:r w:rsidRPr="00F70D10">
        <w:rPr>
          <w:sz w:val="28"/>
          <w:szCs w:val="28"/>
        </w:rPr>
        <w:t>№ 284</w:t>
      </w:r>
    </w:p>
    <w:p w:rsidR="000F62DD" w:rsidRDefault="00EE6C0B" w:rsidP="007A5E04">
      <w:pPr>
        <w:spacing w:line="240" w:lineRule="exact"/>
        <w:rPr>
          <w:b/>
          <w:szCs w:val="28"/>
        </w:rPr>
      </w:pPr>
      <w:r>
        <w:rPr>
          <w:b/>
          <w:szCs w:val="28"/>
        </w:rPr>
        <w:t xml:space="preserve"> </w:t>
      </w:r>
    </w:p>
    <w:p w:rsidR="00DA0355" w:rsidRDefault="00DA0355" w:rsidP="007A5E04">
      <w:pPr>
        <w:pStyle w:val="ac"/>
        <w:tabs>
          <w:tab w:val="clear" w:pos="4677"/>
          <w:tab w:val="clear" w:pos="9355"/>
        </w:tabs>
        <w:suppressAutoHyphens/>
        <w:spacing w:line="240" w:lineRule="exact"/>
        <w:jc w:val="both"/>
        <w:rPr>
          <w:sz w:val="28"/>
          <w:szCs w:val="28"/>
        </w:rPr>
      </w:pPr>
    </w:p>
    <w:p w:rsidR="00ED718A" w:rsidRDefault="00ED718A" w:rsidP="007A5E04">
      <w:pPr>
        <w:widowControl w:val="0"/>
        <w:suppressAutoHyphens/>
        <w:autoSpaceDE w:val="0"/>
        <w:spacing w:line="240" w:lineRule="exact"/>
        <w:ind w:firstLine="720"/>
        <w:jc w:val="center"/>
        <w:rPr>
          <w:sz w:val="28"/>
          <w:szCs w:val="28"/>
          <w:lang w:eastAsia="ar-SA"/>
        </w:rPr>
      </w:pPr>
    </w:p>
    <w:p w:rsidR="00F225D8" w:rsidRDefault="00D11E9B" w:rsidP="007A5E04">
      <w:pPr>
        <w:spacing w:line="240" w:lineRule="exact"/>
        <w:jc w:val="both"/>
        <w:rPr>
          <w:bCs/>
          <w:sz w:val="28"/>
          <w:szCs w:val="28"/>
        </w:rPr>
      </w:pPr>
      <w:r w:rsidRPr="002D3F05">
        <w:rPr>
          <w:sz w:val="28"/>
          <w:szCs w:val="28"/>
        </w:rPr>
        <w:t>Об утверждении административного регламента</w:t>
      </w:r>
      <w:r w:rsidRPr="002D3F05">
        <w:rPr>
          <w:bCs/>
          <w:sz w:val="28"/>
          <w:szCs w:val="28"/>
        </w:rPr>
        <w:t xml:space="preserve"> </w:t>
      </w:r>
      <w:r w:rsidRPr="002D3F05">
        <w:rPr>
          <w:sz w:val="28"/>
          <w:szCs w:val="28"/>
        </w:rPr>
        <w:t>предоставления муниц</w:t>
      </w:r>
      <w:r w:rsidRPr="002D3F05">
        <w:rPr>
          <w:sz w:val="28"/>
          <w:szCs w:val="28"/>
        </w:rPr>
        <w:t>и</w:t>
      </w:r>
      <w:r w:rsidRPr="002D3F05">
        <w:rPr>
          <w:sz w:val="28"/>
          <w:szCs w:val="28"/>
        </w:rPr>
        <w:t>пальной услуги «Подготовка, утверждение и выдача градостроительного плана земельного участка</w:t>
      </w:r>
      <w:r w:rsidRPr="002D3F05">
        <w:rPr>
          <w:bCs/>
          <w:sz w:val="28"/>
          <w:szCs w:val="28"/>
        </w:rPr>
        <w:t>»</w:t>
      </w:r>
    </w:p>
    <w:p w:rsidR="00D11E9B" w:rsidRPr="002D3F05" w:rsidRDefault="00D11E9B" w:rsidP="007A5E04">
      <w:pPr>
        <w:jc w:val="both"/>
        <w:rPr>
          <w:sz w:val="28"/>
          <w:szCs w:val="28"/>
        </w:rPr>
      </w:pPr>
      <w:r w:rsidRPr="002D3F05">
        <w:rPr>
          <w:sz w:val="28"/>
          <w:szCs w:val="28"/>
        </w:rPr>
        <w:t xml:space="preserve"> </w:t>
      </w:r>
    </w:p>
    <w:p w:rsidR="00D11E9B" w:rsidRPr="002D3F05" w:rsidRDefault="00D11E9B" w:rsidP="007A5E04">
      <w:pPr>
        <w:rPr>
          <w:sz w:val="28"/>
          <w:szCs w:val="28"/>
        </w:rPr>
      </w:pPr>
    </w:p>
    <w:p w:rsidR="00D11E9B" w:rsidRPr="002D3F05" w:rsidRDefault="00D11E9B" w:rsidP="007A5E04">
      <w:pPr>
        <w:pStyle w:val="ConsPlusNormal"/>
        <w:ind w:firstLine="709"/>
        <w:jc w:val="both"/>
        <w:rPr>
          <w:rFonts w:ascii="Times New Roman" w:hAnsi="Times New Roman" w:cs="Times New Roman"/>
          <w:color w:val="000000"/>
          <w:sz w:val="28"/>
          <w:szCs w:val="28"/>
        </w:rPr>
      </w:pPr>
      <w:proofErr w:type="gramStart"/>
      <w:r w:rsidRPr="002D3F05">
        <w:rPr>
          <w:rFonts w:ascii="Times New Roman" w:eastAsia="Times New Roman" w:hAnsi="Times New Roman" w:cs="Times New Roman"/>
          <w:sz w:val="28"/>
          <w:szCs w:val="28"/>
        </w:rPr>
        <w:t xml:space="preserve">В соответствии с Градостроительным </w:t>
      </w:r>
      <w:hyperlink r:id="rId10" w:history="1">
        <w:r w:rsidRPr="00AF78C1">
          <w:rPr>
            <w:rStyle w:val="af"/>
            <w:rFonts w:ascii="Times New Roman" w:eastAsia="Times New Roman" w:hAnsi="Times New Roman" w:cs="Times New Roman"/>
            <w:color w:val="auto"/>
            <w:sz w:val="28"/>
            <w:szCs w:val="28"/>
            <w:u w:val="none"/>
          </w:rPr>
          <w:t>кодексом</w:t>
        </w:r>
      </w:hyperlink>
      <w:r w:rsidRPr="002D3F05">
        <w:rPr>
          <w:rFonts w:ascii="Times New Roman" w:eastAsia="Times New Roman" w:hAnsi="Times New Roman" w:cs="Times New Roman"/>
          <w:sz w:val="28"/>
          <w:szCs w:val="28"/>
        </w:rPr>
        <w:t xml:space="preserve"> Российской Федерации, </w:t>
      </w:r>
      <w:r w:rsidR="002814A6">
        <w:rPr>
          <w:rFonts w:ascii="Times New Roman" w:hAnsi="Times New Roman" w:cs="Times New Roman"/>
          <w:color w:val="000000"/>
          <w:sz w:val="28"/>
          <w:szCs w:val="28"/>
        </w:rPr>
        <w:t xml:space="preserve">Федеральными законами от 27 июля </w:t>
      </w:r>
      <w:r w:rsidRPr="002D3F05">
        <w:rPr>
          <w:rFonts w:ascii="Times New Roman" w:hAnsi="Times New Roman" w:cs="Times New Roman"/>
          <w:color w:val="000000"/>
          <w:sz w:val="28"/>
          <w:szCs w:val="28"/>
        </w:rPr>
        <w:t>2010</w:t>
      </w:r>
      <w:r w:rsidR="002814A6">
        <w:rPr>
          <w:rFonts w:ascii="Times New Roman" w:hAnsi="Times New Roman" w:cs="Times New Roman"/>
          <w:color w:val="000000"/>
          <w:sz w:val="28"/>
          <w:szCs w:val="28"/>
        </w:rPr>
        <w:t xml:space="preserve"> года</w:t>
      </w:r>
      <w:r w:rsidRPr="002D3F05">
        <w:rPr>
          <w:rFonts w:ascii="Times New Roman" w:hAnsi="Times New Roman" w:cs="Times New Roman"/>
          <w:color w:val="000000"/>
          <w:sz w:val="28"/>
          <w:szCs w:val="28"/>
        </w:rPr>
        <w:t xml:space="preserve"> № 210-ФЗ «Об организации предоставления государственных и муниципальных услуг»,</w:t>
      </w:r>
      <w:r w:rsidRPr="002D3F05">
        <w:rPr>
          <w:rFonts w:ascii="Times New Roman" w:hAnsi="Times New Roman" w:cs="Times New Roman"/>
          <w:sz w:val="28"/>
          <w:szCs w:val="28"/>
        </w:rPr>
        <w:t xml:space="preserve"> </w:t>
      </w:r>
      <w:r w:rsidR="002814A6">
        <w:rPr>
          <w:rFonts w:ascii="Times New Roman" w:eastAsia="Times New Roman" w:hAnsi="Times New Roman" w:cs="Times New Roman"/>
          <w:sz w:val="28"/>
          <w:szCs w:val="28"/>
        </w:rPr>
        <w:t xml:space="preserve">от 06 октября </w:t>
      </w:r>
      <w:r w:rsidRPr="002D3F05">
        <w:rPr>
          <w:rFonts w:ascii="Times New Roman" w:eastAsia="Times New Roman" w:hAnsi="Times New Roman" w:cs="Times New Roman"/>
          <w:sz w:val="28"/>
          <w:szCs w:val="28"/>
        </w:rPr>
        <w:t>2003</w:t>
      </w:r>
      <w:r w:rsidR="002814A6">
        <w:rPr>
          <w:rFonts w:ascii="Times New Roman" w:eastAsia="Times New Roman" w:hAnsi="Times New Roman" w:cs="Times New Roman"/>
          <w:sz w:val="28"/>
          <w:szCs w:val="28"/>
        </w:rPr>
        <w:t xml:space="preserve"> года </w:t>
      </w:r>
      <w:r w:rsidRPr="002D3F05">
        <w:rPr>
          <w:rFonts w:ascii="Times New Roman" w:eastAsia="Times New Roman" w:hAnsi="Times New Roman" w:cs="Times New Roman"/>
          <w:sz w:val="28"/>
          <w:szCs w:val="28"/>
        </w:rPr>
        <w:t>№ 131-ФЗ «Об общих принципах организации местного само</w:t>
      </w:r>
      <w:r w:rsidR="002814A6">
        <w:rPr>
          <w:rFonts w:ascii="Times New Roman" w:eastAsia="Times New Roman" w:hAnsi="Times New Roman" w:cs="Times New Roman"/>
          <w:sz w:val="28"/>
          <w:szCs w:val="28"/>
        </w:rPr>
        <w:t>-</w:t>
      </w:r>
      <w:r w:rsidRPr="002D3F05">
        <w:rPr>
          <w:rFonts w:ascii="Times New Roman" w:eastAsia="Times New Roman" w:hAnsi="Times New Roman" w:cs="Times New Roman"/>
          <w:sz w:val="28"/>
          <w:szCs w:val="28"/>
        </w:rPr>
        <w:t xml:space="preserve">управления в Российской Федерации», </w:t>
      </w:r>
      <w:r w:rsidRPr="002D3F05">
        <w:rPr>
          <w:rFonts w:ascii="Times New Roman" w:hAnsi="Times New Roman" w:cs="Times New Roman"/>
          <w:sz w:val="28"/>
          <w:szCs w:val="28"/>
        </w:rPr>
        <w:t>во исполнение решения Совета Шпаковского муниципального района Ставропольского края от 27.04.2017</w:t>
      </w:r>
      <w:r w:rsidR="002814A6">
        <w:rPr>
          <w:rFonts w:ascii="Times New Roman" w:hAnsi="Times New Roman" w:cs="Times New Roman"/>
          <w:sz w:val="28"/>
          <w:szCs w:val="28"/>
        </w:rPr>
        <w:t xml:space="preserve"> </w:t>
      </w:r>
      <w:r w:rsidRPr="002D3F05">
        <w:rPr>
          <w:rFonts w:ascii="Times New Roman" w:hAnsi="Times New Roman" w:cs="Times New Roman"/>
          <w:sz w:val="28"/>
          <w:szCs w:val="28"/>
        </w:rPr>
        <w:t xml:space="preserve"> № 502 «Об учреждении управления архитектуры и градостроительства администрации Шпаковского муниципального района Ставропольского</w:t>
      </w:r>
      <w:proofErr w:type="gramEnd"/>
      <w:r w:rsidRPr="002D3F05">
        <w:rPr>
          <w:rFonts w:ascii="Times New Roman" w:hAnsi="Times New Roman" w:cs="Times New Roman"/>
          <w:sz w:val="28"/>
          <w:szCs w:val="28"/>
        </w:rPr>
        <w:t xml:space="preserve"> </w:t>
      </w:r>
      <w:proofErr w:type="gramStart"/>
      <w:r w:rsidRPr="002D3F05">
        <w:rPr>
          <w:rFonts w:ascii="Times New Roman" w:hAnsi="Times New Roman" w:cs="Times New Roman"/>
          <w:sz w:val="28"/>
          <w:szCs w:val="28"/>
        </w:rPr>
        <w:t>края и утверждении Положения об управлении архитектуры и градостроительства администрации Шпаковского муниципального района Ставропольского края»</w:t>
      </w:r>
      <w:r w:rsidR="00777E94">
        <w:rPr>
          <w:rFonts w:ascii="Times New Roman" w:hAnsi="Times New Roman" w:cs="Times New Roman"/>
          <w:sz w:val="28"/>
          <w:szCs w:val="28"/>
        </w:rPr>
        <w:t>, в соответствии с постановления</w:t>
      </w:r>
      <w:r w:rsidRPr="002D3F05">
        <w:rPr>
          <w:rFonts w:ascii="Times New Roman" w:hAnsi="Times New Roman" w:cs="Times New Roman"/>
          <w:sz w:val="28"/>
          <w:szCs w:val="28"/>
        </w:rPr>
        <w:t>м</w:t>
      </w:r>
      <w:r w:rsidR="00777E94">
        <w:rPr>
          <w:rFonts w:ascii="Times New Roman" w:hAnsi="Times New Roman" w:cs="Times New Roman"/>
          <w:sz w:val="28"/>
          <w:szCs w:val="28"/>
        </w:rPr>
        <w:t>и</w:t>
      </w:r>
      <w:r w:rsidRPr="002D3F05">
        <w:rPr>
          <w:rFonts w:ascii="Times New Roman" w:hAnsi="Times New Roman" w:cs="Times New Roman"/>
          <w:sz w:val="28"/>
          <w:szCs w:val="28"/>
        </w:rPr>
        <w:t xml:space="preserve"> администрации Шпаковского муниципального района Ставропольского края от 15.06.2017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 </w:t>
      </w:r>
      <w:r w:rsidR="00777E94">
        <w:rPr>
          <w:rFonts w:ascii="Times New Roman" w:hAnsi="Times New Roman" w:cs="Times New Roman"/>
          <w:color w:val="000000"/>
          <w:sz w:val="28"/>
          <w:szCs w:val="28"/>
        </w:rPr>
        <w:t>от</w:t>
      </w:r>
      <w:r w:rsidRPr="002D3F05">
        <w:rPr>
          <w:rFonts w:ascii="Times New Roman" w:hAnsi="Times New Roman" w:cs="Times New Roman"/>
          <w:color w:val="000000"/>
          <w:sz w:val="28"/>
          <w:szCs w:val="28"/>
        </w:rPr>
        <w:t xml:space="preserve"> 25.08.2014 № 707</w:t>
      </w:r>
      <w:r w:rsidRPr="002D3F05">
        <w:rPr>
          <w:rFonts w:ascii="Times New Roman" w:hAnsi="Times New Roman" w:cs="Times New Roman"/>
          <w:bCs/>
          <w:color w:val="000000"/>
          <w:sz w:val="28"/>
          <w:szCs w:val="28"/>
        </w:rPr>
        <w:t xml:space="preserve"> «О порядке разработки и утверждения административных регламентов предоставления </w:t>
      </w:r>
      <w:proofErr w:type="spellStart"/>
      <w:r w:rsidRPr="002D3F05">
        <w:rPr>
          <w:rFonts w:ascii="Times New Roman" w:hAnsi="Times New Roman" w:cs="Times New Roman"/>
          <w:bCs/>
          <w:color w:val="000000"/>
          <w:sz w:val="28"/>
          <w:szCs w:val="28"/>
        </w:rPr>
        <w:t>муниципаль</w:t>
      </w:r>
      <w:r w:rsidR="00777E94">
        <w:rPr>
          <w:rFonts w:ascii="Times New Roman" w:hAnsi="Times New Roman" w:cs="Times New Roman"/>
          <w:bCs/>
          <w:color w:val="000000"/>
          <w:sz w:val="28"/>
          <w:szCs w:val="28"/>
        </w:rPr>
        <w:t>-</w:t>
      </w:r>
      <w:r w:rsidRPr="002D3F05">
        <w:rPr>
          <w:rFonts w:ascii="Times New Roman" w:hAnsi="Times New Roman" w:cs="Times New Roman"/>
          <w:bCs/>
          <w:color w:val="000000"/>
          <w:sz w:val="28"/>
          <w:szCs w:val="28"/>
        </w:rPr>
        <w:t>ных</w:t>
      </w:r>
      <w:proofErr w:type="spellEnd"/>
      <w:r w:rsidRPr="002D3F05">
        <w:rPr>
          <w:rFonts w:ascii="Times New Roman" w:hAnsi="Times New Roman" w:cs="Times New Roman"/>
          <w:bCs/>
          <w:color w:val="000000"/>
          <w:sz w:val="28"/>
          <w:szCs w:val="28"/>
        </w:rPr>
        <w:t xml:space="preserve"> услуг», </w:t>
      </w:r>
      <w:r w:rsidRPr="002D3F05">
        <w:rPr>
          <w:rFonts w:ascii="Times New Roman" w:hAnsi="Times New Roman" w:cs="Times New Roman"/>
          <w:sz w:val="28"/>
          <w:szCs w:val="28"/>
        </w:rPr>
        <w:t xml:space="preserve">администрация Шпаковского муниципального района </w:t>
      </w:r>
      <w:proofErr w:type="gramEnd"/>
      <w:r w:rsidRPr="002D3F05">
        <w:rPr>
          <w:rFonts w:ascii="Times New Roman" w:hAnsi="Times New Roman" w:cs="Times New Roman"/>
          <w:sz w:val="28"/>
          <w:szCs w:val="28"/>
        </w:rPr>
        <w:t>Ставропольского края</w:t>
      </w:r>
    </w:p>
    <w:p w:rsidR="00D11E9B" w:rsidRPr="002D3F05" w:rsidRDefault="00D11E9B" w:rsidP="007A5E04">
      <w:pPr>
        <w:pStyle w:val="310"/>
        <w:ind w:right="-1" w:firstLine="708"/>
        <w:jc w:val="both"/>
        <w:rPr>
          <w:szCs w:val="28"/>
        </w:rPr>
      </w:pPr>
      <w:r w:rsidRPr="002D3F05">
        <w:rPr>
          <w:szCs w:val="28"/>
        </w:rPr>
        <w:t xml:space="preserve"> </w:t>
      </w:r>
    </w:p>
    <w:p w:rsidR="00D11E9B" w:rsidRPr="002D3F05" w:rsidRDefault="00D11E9B" w:rsidP="007A5E04">
      <w:pPr>
        <w:rPr>
          <w:sz w:val="28"/>
          <w:szCs w:val="28"/>
        </w:rPr>
      </w:pPr>
      <w:r w:rsidRPr="002D3F05">
        <w:rPr>
          <w:sz w:val="28"/>
          <w:szCs w:val="28"/>
        </w:rPr>
        <w:t>ПОСТАНОВЛЯЕТ:</w:t>
      </w:r>
    </w:p>
    <w:p w:rsidR="00D11E9B" w:rsidRPr="002D3F05" w:rsidRDefault="00D11E9B" w:rsidP="007A5E04">
      <w:pPr>
        <w:rPr>
          <w:sz w:val="28"/>
          <w:szCs w:val="28"/>
        </w:rPr>
      </w:pPr>
    </w:p>
    <w:p w:rsidR="00D11E9B" w:rsidRPr="002D3F05" w:rsidRDefault="00D11E9B" w:rsidP="007A5E04">
      <w:pPr>
        <w:ind w:firstLine="709"/>
        <w:jc w:val="both"/>
        <w:rPr>
          <w:color w:val="000000"/>
          <w:sz w:val="28"/>
          <w:szCs w:val="28"/>
          <w:lang w:eastAsia="en-US"/>
        </w:rPr>
      </w:pPr>
      <w:r w:rsidRPr="002D3F05">
        <w:rPr>
          <w:bCs/>
          <w:sz w:val="28"/>
          <w:szCs w:val="28"/>
        </w:rPr>
        <w:t>1.</w:t>
      </w:r>
      <w:r w:rsidRPr="002D3F05">
        <w:rPr>
          <w:color w:val="000000"/>
          <w:sz w:val="28"/>
          <w:szCs w:val="28"/>
          <w:lang w:eastAsia="en-US"/>
        </w:rPr>
        <w:t xml:space="preserve">Утвердить прилагаемый административный регламент </w:t>
      </w:r>
      <w:r w:rsidR="002814A6">
        <w:rPr>
          <w:color w:val="000000"/>
          <w:sz w:val="28"/>
          <w:szCs w:val="28"/>
          <w:lang w:eastAsia="en-US"/>
        </w:rPr>
        <w:t>предоставл</w:t>
      </w:r>
      <w:r w:rsidR="002814A6">
        <w:rPr>
          <w:color w:val="000000"/>
          <w:sz w:val="28"/>
          <w:szCs w:val="28"/>
          <w:lang w:eastAsia="en-US"/>
        </w:rPr>
        <w:t>е</w:t>
      </w:r>
      <w:r w:rsidR="00DF52E8">
        <w:rPr>
          <w:color w:val="000000"/>
          <w:sz w:val="28"/>
          <w:szCs w:val="28"/>
          <w:lang w:eastAsia="en-US"/>
        </w:rPr>
        <w:t xml:space="preserve">ния </w:t>
      </w:r>
      <w:r w:rsidR="002814A6">
        <w:rPr>
          <w:color w:val="000000"/>
          <w:sz w:val="28"/>
          <w:szCs w:val="28"/>
          <w:lang w:eastAsia="en-US"/>
        </w:rPr>
        <w:t xml:space="preserve">муниципальной </w:t>
      </w:r>
      <w:r w:rsidRPr="002D3F05">
        <w:rPr>
          <w:color w:val="000000"/>
          <w:sz w:val="28"/>
          <w:szCs w:val="28"/>
          <w:lang w:eastAsia="en-US"/>
        </w:rPr>
        <w:t>услуги «Подготовка, утверждение и выдача градостро</w:t>
      </w:r>
      <w:r w:rsidRPr="002D3F05">
        <w:rPr>
          <w:color w:val="000000"/>
          <w:sz w:val="28"/>
          <w:szCs w:val="28"/>
          <w:lang w:eastAsia="en-US"/>
        </w:rPr>
        <w:t>и</w:t>
      </w:r>
      <w:r w:rsidRPr="002D3F05">
        <w:rPr>
          <w:color w:val="000000"/>
          <w:sz w:val="28"/>
          <w:szCs w:val="28"/>
          <w:lang w:eastAsia="en-US"/>
        </w:rPr>
        <w:t>тельного плана земельного участка</w:t>
      </w:r>
      <w:r w:rsidRPr="002D3F05">
        <w:rPr>
          <w:bCs/>
          <w:color w:val="000000"/>
          <w:sz w:val="28"/>
          <w:szCs w:val="28"/>
          <w:lang w:eastAsia="en-US"/>
        </w:rPr>
        <w:t>»</w:t>
      </w:r>
      <w:r w:rsidRPr="002D3F05">
        <w:rPr>
          <w:color w:val="000000"/>
          <w:sz w:val="28"/>
          <w:szCs w:val="28"/>
          <w:lang w:eastAsia="en-US"/>
        </w:rPr>
        <w:t>.</w:t>
      </w:r>
    </w:p>
    <w:p w:rsidR="00D11E9B" w:rsidRPr="002D3F05" w:rsidRDefault="00D11E9B" w:rsidP="007A5E04">
      <w:pPr>
        <w:ind w:firstLine="525"/>
        <w:jc w:val="both"/>
        <w:rPr>
          <w:color w:val="000000"/>
          <w:sz w:val="28"/>
          <w:szCs w:val="28"/>
          <w:lang w:eastAsia="en-US"/>
        </w:rPr>
      </w:pPr>
    </w:p>
    <w:p w:rsidR="00D11E9B" w:rsidRPr="002D3F05" w:rsidRDefault="00D11E9B" w:rsidP="007A5E04">
      <w:pPr>
        <w:ind w:firstLine="709"/>
        <w:jc w:val="both"/>
        <w:rPr>
          <w:color w:val="000000"/>
          <w:sz w:val="28"/>
          <w:szCs w:val="28"/>
          <w:lang w:eastAsia="en-US"/>
        </w:rPr>
      </w:pPr>
      <w:r w:rsidRPr="002D3F05">
        <w:rPr>
          <w:color w:val="000000"/>
          <w:sz w:val="28"/>
          <w:szCs w:val="28"/>
          <w:lang w:eastAsia="en-US"/>
        </w:rPr>
        <w:t>2. Признать утратившим</w:t>
      </w:r>
      <w:r w:rsidR="0066020F">
        <w:rPr>
          <w:color w:val="000000"/>
          <w:sz w:val="28"/>
          <w:szCs w:val="28"/>
          <w:lang w:eastAsia="en-US"/>
        </w:rPr>
        <w:t>и</w:t>
      </w:r>
      <w:r w:rsidRPr="002D3F05">
        <w:rPr>
          <w:color w:val="000000"/>
          <w:sz w:val="28"/>
          <w:szCs w:val="28"/>
          <w:lang w:eastAsia="en-US"/>
        </w:rPr>
        <w:t xml:space="preserve"> силу</w:t>
      </w:r>
      <w:r w:rsidR="00770AB4" w:rsidRPr="00770AB4">
        <w:rPr>
          <w:color w:val="000000"/>
          <w:sz w:val="28"/>
          <w:szCs w:val="28"/>
          <w:lang w:eastAsia="en-US"/>
        </w:rPr>
        <w:t xml:space="preserve"> </w:t>
      </w:r>
      <w:r w:rsidR="00770AB4">
        <w:rPr>
          <w:color w:val="000000"/>
          <w:sz w:val="28"/>
          <w:szCs w:val="28"/>
          <w:lang w:eastAsia="en-US"/>
        </w:rPr>
        <w:t>постановления</w:t>
      </w:r>
      <w:r w:rsidR="00770AB4" w:rsidRPr="002D3F05">
        <w:rPr>
          <w:color w:val="000000"/>
          <w:sz w:val="28"/>
          <w:szCs w:val="28"/>
          <w:lang w:eastAsia="en-US"/>
        </w:rPr>
        <w:t xml:space="preserve"> администрации Шп</w:t>
      </w:r>
      <w:r w:rsidR="00770AB4" w:rsidRPr="002D3F05">
        <w:rPr>
          <w:color w:val="000000"/>
          <w:sz w:val="28"/>
          <w:szCs w:val="28"/>
          <w:lang w:eastAsia="en-US"/>
        </w:rPr>
        <w:t>а</w:t>
      </w:r>
      <w:r w:rsidR="00770AB4" w:rsidRPr="002D3F05">
        <w:rPr>
          <w:color w:val="000000"/>
          <w:sz w:val="28"/>
          <w:szCs w:val="28"/>
          <w:lang w:eastAsia="en-US"/>
        </w:rPr>
        <w:t>ковского муниципального района Ставропольского края</w:t>
      </w:r>
      <w:r w:rsidRPr="002D3F05">
        <w:rPr>
          <w:color w:val="000000"/>
          <w:sz w:val="28"/>
          <w:szCs w:val="28"/>
          <w:lang w:eastAsia="en-US"/>
        </w:rPr>
        <w:t>:</w:t>
      </w:r>
    </w:p>
    <w:p w:rsidR="00D11E9B" w:rsidRPr="002D3F05" w:rsidRDefault="00D11E9B" w:rsidP="007A5E04">
      <w:pPr>
        <w:ind w:firstLine="709"/>
        <w:jc w:val="both"/>
        <w:rPr>
          <w:color w:val="000000"/>
          <w:sz w:val="28"/>
          <w:szCs w:val="28"/>
          <w:lang w:eastAsia="en-US"/>
        </w:rPr>
      </w:pPr>
      <w:r w:rsidRPr="002D3F05">
        <w:rPr>
          <w:color w:val="000000"/>
          <w:sz w:val="28"/>
          <w:szCs w:val="28"/>
          <w:lang w:eastAsia="en-US"/>
        </w:rPr>
        <w:t>от 15.07.2015 № 620 «Об утверждении административного регламента по предоставлению муниципальной услуги «Подготовка, утверждение и в</w:t>
      </w:r>
      <w:r w:rsidRPr="002D3F05">
        <w:rPr>
          <w:color w:val="000000"/>
          <w:sz w:val="28"/>
          <w:szCs w:val="28"/>
          <w:lang w:eastAsia="en-US"/>
        </w:rPr>
        <w:t>ы</w:t>
      </w:r>
      <w:r w:rsidRPr="002D3F05">
        <w:rPr>
          <w:color w:val="000000"/>
          <w:sz w:val="28"/>
          <w:szCs w:val="28"/>
          <w:lang w:eastAsia="en-US"/>
        </w:rPr>
        <w:lastRenderedPageBreak/>
        <w:t>дача градостроительного плана земельного участка в виде отдельного док</w:t>
      </w:r>
      <w:r w:rsidRPr="002D3F05">
        <w:rPr>
          <w:color w:val="000000"/>
          <w:sz w:val="28"/>
          <w:szCs w:val="28"/>
          <w:lang w:eastAsia="en-US"/>
        </w:rPr>
        <w:t>у</w:t>
      </w:r>
      <w:r w:rsidRPr="002D3F05">
        <w:rPr>
          <w:color w:val="000000"/>
          <w:sz w:val="28"/>
          <w:szCs w:val="28"/>
          <w:lang w:eastAsia="en-US"/>
        </w:rPr>
        <w:t>мента</w:t>
      </w:r>
      <w:r w:rsidR="00770AB4">
        <w:rPr>
          <w:bCs/>
          <w:color w:val="000000"/>
          <w:sz w:val="28"/>
          <w:szCs w:val="28"/>
          <w:lang w:eastAsia="en-US"/>
        </w:rPr>
        <w:t>»;</w:t>
      </w:r>
    </w:p>
    <w:p w:rsidR="00D11E9B" w:rsidRPr="002D3F05" w:rsidRDefault="00D11E9B" w:rsidP="007A5E04">
      <w:pPr>
        <w:ind w:firstLine="709"/>
        <w:jc w:val="both"/>
        <w:rPr>
          <w:color w:val="000000"/>
          <w:sz w:val="28"/>
          <w:szCs w:val="28"/>
          <w:lang w:eastAsia="en-US"/>
        </w:rPr>
      </w:pPr>
      <w:r w:rsidRPr="002D3F05">
        <w:rPr>
          <w:color w:val="000000"/>
          <w:sz w:val="28"/>
          <w:szCs w:val="28"/>
          <w:lang w:eastAsia="en-US"/>
        </w:rPr>
        <w:t>от 03.10.2016 № 964 «О внесении изменений в административный р</w:t>
      </w:r>
      <w:r w:rsidRPr="002D3F05">
        <w:rPr>
          <w:color w:val="000000"/>
          <w:sz w:val="28"/>
          <w:szCs w:val="28"/>
          <w:lang w:eastAsia="en-US"/>
        </w:rPr>
        <w:t>е</w:t>
      </w:r>
      <w:r w:rsidRPr="002D3F05">
        <w:rPr>
          <w:color w:val="000000"/>
          <w:sz w:val="28"/>
          <w:szCs w:val="28"/>
          <w:lang w:eastAsia="en-US"/>
        </w:rPr>
        <w:t>гламент предоставления муниципальной услуги  «Подготовка, утверждение и выдача градостроительного плана земельного участка в виде отдельного д</w:t>
      </w:r>
      <w:r w:rsidRPr="002D3F05">
        <w:rPr>
          <w:color w:val="000000"/>
          <w:sz w:val="28"/>
          <w:szCs w:val="28"/>
          <w:lang w:eastAsia="en-US"/>
        </w:rPr>
        <w:t>о</w:t>
      </w:r>
      <w:r w:rsidRPr="002D3F05">
        <w:rPr>
          <w:color w:val="000000"/>
          <w:sz w:val="28"/>
          <w:szCs w:val="28"/>
          <w:lang w:eastAsia="en-US"/>
        </w:rPr>
        <w:t>кумента</w:t>
      </w:r>
      <w:r w:rsidRPr="002D3F05">
        <w:rPr>
          <w:bCs/>
          <w:color w:val="000000"/>
          <w:sz w:val="28"/>
          <w:szCs w:val="28"/>
          <w:lang w:eastAsia="en-US"/>
        </w:rPr>
        <w:t>»</w:t>
      </w:r>
      <w:r w:rsidRPr="002D3F05">
        <w:rPr>
          <w:color w:val="000000"/>
          <w:sz w:val="28"/>
          <w:szCs w:val="28"/>
          <w:lang w:eastAsia="en-US"/>
        </w:rPr>
        <w:t>, утвержденный постановлением администрации Шпаковского м</w:t>
      </w:r>
      <w:r w:rsidRPr="002D3F05">
        <w:rPr>
          <w:color w:val="000000"/>
          <w:sz w:val="28"/>
          <w:szCs w:val="28"/>
          <w:lang w:eastAsia="en-US"/>
        </w:rPr>
        <w:t>у</w:t>
      </w:r>
      <w:r w:rsidRPr="002D3F05">
        <w:rPr>
          <w:color w:val="000000"/>
          <w:sz w:val="28"/>
          <w:szCs w:val="28"/>
          <w:lang w:eastAsia="en-US"/>
        </w:rPr>
        <w:t>ниципального района Ставропольск</w:t>
      </w:r>
      <w:r w:rsidR="00770AB4">
        <w:rPr>
          <w:color w:val="000000"/>
          <w:sz w:val="28"/>
          <w:szCs w:val="28"/>
          <w:lang w:eastAsia="en-US"/>
        </w:rPr>
        <w:t>ого края от 15.07.2015 № 620»;</w:t>
      </w:r>
    </w:p>
    <w:p w:rsidR="00D11E9B" w:rsidRPr="002D3F05" w:rsidRDefault="00D11E9B" w:rsidP="007A5E04">
      <w:pPr>
        <w:ind w:firstLine="709"/>
        <w:jc w:val="both"/>
        <w:rPr>
          <w:color w:val="000000"/>
          <w:sz w:val="28"/>
          <w:szCs w:val="28"/>
          <w:lang w:eastAsia="en-US"/>
        </w:rPr>
      </w:pPr>
      <w:r w:rsidRPr="002D3F05">
        <w:rPr>
          <w:color w:val="000000"/>
          <w:sz w:val="28"/>
          <w:szCs w:val="28"/>
          <w:lang w:eastAsia="en-US"/>
        </w:rPr>
        <w:t>от 10.02.2017 № 209 «О внесении изменений в административный р</w:t>
      </w:r>
      <w:r w:rsidRPr="002D3F05">
        <w:rPr>
          <w:color w:val="000000"/>
          <w:sz w:val="28"/>
          <w:szCs w:val="28"/>
          <w:lang w:eastAsia="en-US"/>
        </w:rPr>
        <w:t>е</w:t>
      </w:r>
      <w:r w:rsidRPr="002D3F05">
        <w:rPr>
          <w:color w:val="000000"/>
          <w:sz w:val="28"/>
          <w:szCs w:val="28"/>
          <w:lang w:eastAsia="en-US"/>
        </w:rPr>
        <w:t>гламент по предо</w:t>
      </w:r>
      <w:r w:rsidR="00B85EE6">
        <w:rPr>
          <w:color w:val="000000"/>
          <w:sz w:val="28"/>
          <w:szCs w:val="28"/>
          <w:lang w:eastAsia="en-US"/>
        </w:rPr>
        <w:t xml:space="preserve">ставлению муниципальной услуги </w:t>
      </w:r>
      <w:r w:rsidRPr="002D3F05">
        <w:rPr>
          <w:color w:val="000000"/>
          <w:sz w:val="28"/>
          <w:szCs w:val="28"/>
          <w:lang w:eastAsia="en-US"/>
        </w:rPr>
        <w:t>«Подготовка, утвержд</w:t>
      </w:r>
      <w:r w:rsidRPr="002D3F05">
        <w:rPr>
          <w:color w:val="000000"/>
          <w:sz w:val="28"/>
          <w:szCs w:val="28"/>
          <w:lang w:eastAsia="en-US"/>
        </w:rPr>
        <w:t>е</w:t>
      </w:r>
      <w:r w:rsidRPr="002D3F05">
        <w:rPr>
          <w:color w:val="000000"/>
          <w:sz w:val="28"/>
          <w:szCs w:val="28"/>
          <w:lang w:eastAsia="en-US"/>
        </w:rPr>
        <w:t>ние и выдача градостроительного плана земельного участка в виде отдельн</w:t>
      </w:r>
      <w:r w:rsidRPr="002D3F05">
        <w:rPr>
          <w:color w:val="000000"/>
          <w:sz w:val="28"/>
          <w:szCs w:val="28"/>
          <w:lang w:eastAsia="en-US"/>
        </w:rPr>
        <w:t>о</w:t>
      </w:r>
      <w:r w:rsidRPr="002D3F05">
        <w:rPr>
          <w:color w:val="000000"/>
          <w:sz w:val="28"/>
          <w:szCs w:val="28"/>
          <w:lang w:eastAsia="en-US"/>
        </w:rPr>
        <w:t>го документа», утвержденный постановлением администрации Шпаковского муниципального района Ставропольского края от 15.07.2015 № 620».</w:t>
      </w:r>
    </w:p>
    <w:p w:rsidR="00D11E9B" w:rsidRPr="002D3F05" w:rsidRDefault="00D11E9B" w:rsidP="007A5E04">
      <w:pPr>
        <w:ind w:firstLine="709"/>
        <w:jc w:val="both"/>
        <w:rPr>
          <w:rFonts w:eastAsia="Calibri"/>
          <w:sz w:val="28"/>
          <w:szCs w:val="28"/>
        </w:rPr>
      </w:pPr>
    </w:p>
    <w:p w:rsidR="00424CA9" w:rsidRPr="002D3F05" w:rsidRDefault="00D11E9B" w:rsidP="007A5E04">
      <w:pPr>
        <w:ind w:firstLine="709"/>
        <w:jc w:val="both"/>
        <w:rPr>
          <w:sz w:val="28"/>
          <w:szCs w:val="28"/>
        </w:rPr>
      </w:pPr>
      <w:r w:rsidRPr="002D3F05">
        <w:rPr>
          <w:rFonts w:eastAsia="Calibri"/>
          <w:sz w:val="28"/>
          <w:szCs w:val="28"/>
        </w:rPr>
        <w:t>3</w:t>
      </w:r>
      <w:r w:rsidR="00134E13" w:rsidRPr="002D3F05">
        <w:rPr>
          <w:rFonts w:eastAsia="Calibri"/>
          <w:sz w:val="28"/>
          <w:szCs w:val="28"/>
        </w:rPr>
        <w:t xml:space="preserve">. </w:t>
      </w:r>
      <w:proofErr w:type="gramStart"/>
      <w:r w:rsidR="00424CA9" w:rsidRPr="002D3F05">
        <w:rPr>
          <w:rFonts w:eastAsia="Calibri"/>
          <w:sz w:val="28"/>
          <w:szCs w:val="28"/>
        </w:rPr>
        <w:t>Контроль за</w:t>
      </w:r>
      <w:proofErr w:type="gramEnd"/>
      <w:r w:rsidR="00424CA9" w:rsidRPr="002D3F05">
        <w:rPr>
          <w:rFonts w:eastAsia="Calibri"/>
          <w:sz w:val="28"/>
          <w:szCs w:val="28"/>
        </w:rPr>
        <w:t xml:space="preserve"> выполнением настоящего постановления возложить на </w:t>
      </w:r>
      <w:r w:rsidR="00424CA9" w:rsidRPr="002D3F05">
        <w:rPr>
          <w:sz w:val="28"/>
          <w:szCs w:val="28"/>
        </w:rPr>
        <w:t xml:space="preserve">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w:t>
      </w:r>
      <w:proofErr w:type="spellStart"/>
      <w:r w:rsidR="00424CA9" w:rsidRPr="002D3F05">
        <w:rPr>
          <w:sz w:val="28"/>
          <w:szCs w:val="28"/>
        </w:rPr>
        <w:t>Шаповалова</w:t>
      </w:r>
      <w:proofErr w:type="spellEnd"/>
      <w:r w:rsidR="00424CA9" w:rsidRPr="002D3F05">
        <w:rPr>
          <w:sz w:val="28"/>
          <w:szCs w:val="28"/>
        </w:rPr>
        <w:t xml:space="preserve"> Д.В.</w:t>
      </w:r>
    </w:p>
    <w:p w:rsidR="00FC6BE7" w:rsidRPr="002D3F05" w:rsidRDefault="00FC6BE7" w:rsidP="007A5E04">
      <w:pPr>
        <w:autoSpaceDN w:val="0"/>
        <w:adjustRightInd w:val="0"/>
        <w:ind w:firstLine="709"/>
        <w:jc w:val="both"/>
        <w:rPr>
          <w:sz w:val="28"/>
          <w:szCs w:val="28"/>
        </w:rPr>
      </w:pPr>
    </w:p>
    <w:p w:rsidR="00A135D8" w:rsidRPr="002D3F05" w:rsidRDefault="00D11E9B" w:rsidP="007A5E04">
      <w:pPr>
        <w:autoSpaceDN w:val="0"/>
        <w:adjustRightInd w:val="0"/>
        <w:ind w:firstLine="709"/>
        <w:jc w:val="both"/>
        <w:rPr>
          <w:rFonts w:eastAsia="Calibri"/>
          <w:b/>
          <w:sz w:val="28"/>
          <w:szCs w:val="28"/>
          <w:lang w:eastAsia="en-US"/>
        </w:rPr>
      </w:pPr>
      <w:r w:rsidRPr="002D3F05">
        <w:rPr>
          <w:sz w:val="28"/>
          <w:szCs w:val="28"/>
        </w:rPr>
        <w:t>4</w:t>
      </w:r>
      <w:r w:rsidR="00134E13" w:rsidRPr="002D3F05">
        <w:rPr>
          <w:sz w:val="28"/>
          <w:szCs w:val="28"/>
        </w:rPr>
        <w:t xml:space="preserve">. </w:t>
      </w:r>
      <w:r w:rsidR="00A135D8" w:rsidRPr="002D3F05">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7A5E04">
      <w:pPr>
        <w:widowControl w:val="0"/>
        <w:suppressAutoHyphens/>
        <w:ind w:firstLine="709"/>
        <w:jc w:val="both"/>
        <w:rPr>
          <w:sz w:val="28"/>
          <w:szCs w:val="28"/>
        </w:rPr>
      </w:pPr>
    </w:p>
    <w:p w:rsidR="00424CA9" w:rsidRPr="00B020D5" w:rsidRDefault="00424CA9" w:rsidP="007A5E04">
      <w:pPr>
        <w:tabs>
          <w:tab w:val="left" w:pos="0"/>
        </w:tabs>
        <w:rPr>
          <w:sz w:val="28"/>
          <w:szCs w:val="28"/>
        </w:rPr>
      </w:pPr>
    </w:p>
    <w:p w:rsidR="009C3EFE" w:rsidRPr="00B020D5" w:rsidRDefault="009C3EFE" w:rsidP="007A5E04">
      <w:pPr>
        <w:tabs>
          <w:tab w:val="left" w:pos="0"/>
        </w:tabs>
        <w:rPr>
          <w:sz w:val="28"/>
          <w:szCs w:val="28"/>
        </w:rPr>
      </w:pPr>
    </w:p>
    <w:p w:rsidR="00EC452C" w:rsidRDefault="00EC452C" w:rsidP="006F6A3D">
      <w:pPr>
        <w:tabs>
          <w:tab w:val="left" w:pos="0"/>
        </w:tabs>
        <w:spacing w:line="240" w:lineRule="exact"/>
        <w:rPr>
          <w:sz w:val="28"/>
          <w:szCs w:val="28"/>
        </w:rPr>
      </w:pPr>
      <w:r>
        <w:rPr>
          <w:sz w:val="28"/>
          <w:szCs w:val="28"/>
        </w:rPr>
        <w:t>Глава Шпаковского</w:t>
      </w:r>
    </w:p>
    <w:p w:rsidR="00EC452C" w:rsidRDefault="00EC452C" w:rsidP="006F6A3D">
      <w:pPr>
        <w:tabs>
          <w:tab w:val="left" w:pos="0"/>
        </w:tabs>
        <w:spacing w:line="240" w:lineRule="exact"/>
        <w:rPr>
          <w:sz w:val="28"/>
          <w:szCs w:val="28"/>
        </w:rPr>
      </w:pPr>
      <w:r>
        <w:rPr>
          <w:sz w:val="28"/>
          <w:szCs w:val="28"/>
        </w:rPr>
        <w:t>муниципального района</w:t>
      </w:r>
    </w:p>
    <w:p w:rsidR="00EC452C" w:rsidRDefault="00EC452C" w:rsidP="006F6A3D">
      <w:pPr>
        <w:spacing w:line="240" w:lineRule="exact"/>
        <w:rPr>
          <w:sz w:val="28"/>
          <w:szCs w:val="28"/>
        </w:rPr>
      </w:pPr>
      <w:r>
        <w:rPr>
          <w:sz w:val="28"/>
          <w:szCs w:val="28"/>
        </w:rPr>
        <w:t xml:space="preserve">Ставропольского края                                                                       </w:t>
      </w:r>
      <w:proofErr w:type="spellStart"/>
      <w:r>
        <w:rPr>
          <w:sz w:val="28"/>
          <w:szCs w:val="28"/>
        </w:rPr>
        <w:t>В.В.Ростегаев</w:t>
      </w:r>
      <w:proofErr w:type="spellEnd"/>
      <w:r>
        <w:rPr>
          <w:sz w:val="28"/>
          <w:szCs w:val="28"/>
        </w:rPr>
        <w:t xml:space="preserve"> </w:t>
      </w:r>
    </w:p>
    <w:p w:rsidR="007C4EED" w:rsidRPr="00B020D5" w:rsidRDefault="007C4EED" w:rsidP="001C0072">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CD19CD" w:rsidRDefault="00CD19CD" w:rsidP="00415817">
      <w:pPr>
        <w:spacing w:line="240" w:lineRule="exact"/>
        <w:rPr>
          <w:sz w:val="28"/>
          <w:szCs w:val="28"/>
        </w:rPr>
      </w:pPr>
    </w:p>
    <w:p w:rsidR="00CD19CD" w:rsidRDefault="00CD19CD" w:rsidP="00415817">
      <w:pPr>
        <w:spacing w:line="240" w:lineRule="exact"/>
        <w:rPr>
          <w:sz w:val="28"/>
          <w:szCs w:val="28"/>
        </w:rPr>
      </w:pPr>
    </w:p>
    <w:p w:rsidR="00FC2936" w:rsidRDefault="00FC2936" w:rsidP="00415817">
      <w:pPr>
        <w:spacing w:line="240" w:lineRule="exact"/>
        <w:rPr>
          <w:sz w:val="28"/>
          <w:szCs w:val="28"/>
        </w:rPr>
      </w:pPr>
    </w:p>
    <w:p w:rsidR="00FC2936" w:rsidRPr="00B020D5" w:rsidRDefault="00FC2936" w:rsidP="00415817">
      <w:pPr>
        <w:spacing w:line="240" w:lineRule="exact"/>
        <w:rPr>
          <w:sz w:val="28"/>
          <w:szCs w:val="28"/>
        </w:rPr>
      </w:pPr>
    </w:p>
    <w:p w:rsidR="00997DD1" w:rsidRDefault="00997DD1"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0C00E7" w:rsidRDefault="000C00E7" w:rsidP="00997DD1">
      <w:pPr>
        <w:spacing w:line="240" w:lineRule="exact"/>
        <w:rPr>
          <w:sz w:val="28"/>
          <w:szCs w:val="28"/>
        </w:rPr>
      </w:pPr>
    </w:p>
    <w:p w:rsidR="003D0A29" w:rsidRDefault="003D0A29" w:rsidP="00997DD1">
      <w:pPr>
        <w:spacing w:line="240" w:lineRule="exact"/>
        <w:rPr>
          <w:sz w:val="28"/>
          <w:szCs w:val="28"/>
        </w:rPr>
      </w:pPr>
    </w:p>
    <w:p w:rsidR="005F551B" w:rsidRDefault="005F551B" w:rsidP="00997DD1">
      <w:pPr>
        <w:spacing w:line="240" w:lineRule="exact"/>
        <w:rPr>
          <w:sz w:val="28"/>
          <w:szCs w:val="28"/>
        </w:rPr>
      </w:pPr>
    </w:p>
    <w:tbl>
      <w:tblPr>
        <w:tblW w:w="0" w:type="auto"/>
        <w:tblLook w:val="04A0" w:firstRow="1" w:lastRow="0" w:firstColumn="1" w:lastColumn="0" w:noHBand="0" w:noVBand="1"/>
      </w:tblPr>
      <w:tblGrid>
        <w:gridCol w:w="4361"/>
        <w:gridCol w:w="5209"/>
      </w:tblGrid>
      <w:tr w:rsidR="000C00E7" w:rsidRPr="00692C93" w:rsidTr="0032195B">
        <w:tc>
          <w:tcPr>
            <w:tcW w:w="4361" w:type="dxa"/>
          </w:tcPr>
          <w:p w:rsidR="000C00E7" w:rsidRPr="00692C93" w:rsidRDefault="000C00E7" w:rsidP="0032195B">
            <w:pPr>
              <w:spacing w:line="240" w:lineRule="exact"/>
              <w:rPr>
                <w:sz w:val="28"/>
                <w:szCs w:val="28"/>
              </w:rPr>
            </w:pPr>
          </w:p>
        </w:tc>
        <w:tc>
          <w:tcPr>
            <w:tcW w:w="5209" w:type="dxa"/>
            <w:hideMark/>
          </w:tcPr>
          <w:p w:rsidR="000C00E7" w:rsidRPr="00692C93" w:rsidRDefault="000C00E7" w:rsidP="0032195B">
            <w:pPr>
              <w:spacing w:line="240" w:lineRule="exact"/>
              <w:jc w:val="center"/>
              <w:rPr>
                <w:sz w:val="28"/>
                <w:szCs w:val="28"/>
              </w:rPr>
            </w:pPr>
            <w:r w:rsidRPr="00692C93">
              <w:rPr>
                <w:sz w:val="28"/>
                <w:szCs w:val="28"/>
              </w:rPr>
              <w:t>УТВЕРЖДЕН</w:t>
            </w:r>
          </w:p>
          <w:p w:rsidR="000C00E7" w:rsidRPr="00692C93" w:rsidRDefault="000C00E7" w:rsidP="0032195B">
            <w:pPr>
              <w:spacing w:line="240" w:lineRule="exact"/>
              <w:jc w:val="center"/>
              <w:rPr>
                <w:sz w:val="28"/>
                <w:szCs w:val="28"/>
              </w:rPr>
            </w:pPr>
            <w:r w:rsidRPr="00692C93">
              <w:rPr>
                <w:sz w:val="28"/>
                <w:szCs w:val="28"/>
              </w:rPr>
              <w:t>постановлением администрации</w:t>
            </w:r>
          </w:p>
          <w:p w:rsidR="000C00E7" w:rsidRPr="00692C93" w:rsidRDefault="000C00E7" w:rsidP="0032195B">
            <w:pPr>
              <w:spacing w:line="240" w:lineRule="exact"/>
              <w:jc w:val="center"/>
              <w:rPr>
                <w:sz w:val="28"/>
                <w:szCs w:val="28"/>
              </w:rPr>
            </w:pPr>
            <w:r w:rsidRPr="00692C93">
              <w:rPr>
                <w:sz w:val="28"/>
                <w:szCs w:val="28"/>
              </w:rPr>
              <w:t xml:space="preserve"> Шпаковского муниципального района Ставропольского края</w:t>
            </w:r>
          </w:p>
          <w:p w:rsidR="000C00E7" w:rsidRPr="00692C93" w:rsidRDefault="000C00E7" w:rsidP="0032195B">
            <w:pPr>
              <w:spacing w:line="240" w:lineRule="exact"/>
              <w:jc w:val="center"/>
              <w:rPr>
                <w:sz w:val="28"/>
                <w:szCs w:val="28"/>
              </w:rPr>
            </w:pPr>
            <w:r>
              <w:rPr>
                <w:sz w:val="28"/>
                <w:szCs w:val="28"/>
              </w:rPr>
              <w:t>от 21 мая 2018 г. № 284</w:t>
            </w:r>
          </w:p>
          <w:p w:rsidR="000C00E7" w:rsidRPr="00692C93" w:rsidRDefault="000C00E7" w:rsidP="0032195B">
            <w:pPr>
              <w:spacing w:line="240" w:lineRule="exact"/>
              <w:jc w:val="center"/>
              <w:rPr>
                <w:sz w:val="28"/>
                <w:szCs w:val="28"/>
              </w:rPr>
            </w:pPr>
          </w:p>
        </w:tc>
      </w:tr>
    </w:tbl>
    <w:p w:rsidR="000C00E7" w:rsidRPr="00460E40" w:rsidRDefault="000C00E7" w:rsidP="000C00E7">
      <w:pPr>
        <w:widowControl w:val="0"/>
        <w:autoSpaceDE w:val="0"/>
        <w:autoSpaceDN w:val="0"/>
        <w:adjustRightInd w:val="0"/>
        <w:contextualSpacing/>
        <w:jc w:val="center"/>
        <w:rPr>
          <w:sz w:val="28"/>
          <w:szCs w:val="28"/>
        </w:rPr>
      </w:pPr>
    </w:p>
    <w:p w:rsidR="000C00E7" w:rsidRDefault="000C00E7" w:rsidP="000C00E7">
      <w:pPr>
        <w:widowControl w:val="0"/>
        <w:autoSpaceDE w:val="0"/>
        <w:autoSpaceDN w:val="0"/>
        <w:adjustRightInd w:val="0"/>
        <w:contextualSpacing/>
        <w:jc w:val="center"/>
        <w:rPr>
          <w:sz w:val="28"/>
          <w:szCs w:val="28"/>
        </w:rPr>
      </w:pPr>
    </w:p>
    <w:p w:rsidR="000C00E7" w:rsidRDefault="000C00E7" w:rsidP="000C00E7">
      <w:pPr>
        <w:widowControl w:val="0"/>
        <w:autoSpaceDE w:val="0"/>
        <w:autoSpaceDN w:val="0"/>
        <w:adjustRightInd w:val="0"/>
        <w:spacing w:line="240" w:lineRule="exact"/>
        <w:contextualSpacing/>
        <w:jc w:val="center"/>
        <w:rPr>
          <w:sz w:val="28"/>
          <w:szCs w:val="28"/>
        </w:rPr>
      </w:pPr>
    </w:p>
    <w:p w:rsidR="000C00E7" w:rsidRPr="00692C93" w:rsidRDefault="000C00E7" w:rsidP="000C00E7">
      <w:pPr>
        <w:widowControl w:val="0"/>
        <w:autoSpaceDE w:val="0"/>
        <w:autoSpaceDN w:val="0"/>
        <w:adjustRightInd w:val="0"/>
        <w:spacing w:line="240" w:lineRule="exact"/>
        <w:contextualSpacing/>
        <w:jc w:val="center"/>
        <w:rPr>
          <w:sz w:val="28"/>
          <w:szCs w:val="28"/>
        </w:rPr>
      </w:pPr>
      <w:r w:rsidRPr="00692C93">
        <w:rPr>
          <w:sz w:val="28"/>
          <w:szCs w:val="28"/>
        </w:rPr>
        <w:t>АДМИНИСТРАТИВНЫЙ РЕГЛАМЕНТ</w:t>
      </w:r>
    </w:p>
    <w:p w:rsidR="000C00E7" w:rsidRPr="00692C93" w:rsidRDefault="000C00E7" w:rsidP="000C00E7">
      <w:pPr>
        <w:widowControl w:val="0"/>
        <w:autoSpaceDE w:val="0"/>
        <w:autoSpaceDN w:val="0"/>
        <w:adjustRightInd w:val="0"/>
        <w:spacing w:line="240" w:lineRule="exact"/>
        <w:contextualSpacing/>
        <w:jc w:val="center"/>
        <w:rPr>
          <w:sz w:val="28"/>
          <w:szCs w:val="28"/>
        </w:rPr>
      </w:pPr>
    </w:p>
    <w:p w:rsidR="000C00E7" w:rsidRDefault="000C00E7" w:rsidP="000C00E7">
      <w:pPr>
        <w:pStyle w:val="ConsPlusNormal"/>
        <w:spacing w:line="240" w:lineRule="exact"/>
        <w:jc w:val="center"/>
        <w:rPr>
          <w:rFonts w:ascii="Times New Roman" w:hAnsi="Times New Roman" w:cs="Times New Roman"/>
          <w:bCs/>
          <w:sz w:val="28"/>
          <w:szCs w:val="28"/>
        </w:rPr>
      </w:pPr>
      <w:r w:rsidRPr="00692C93">
        <w:rPr>
          <w:rFonts w:ascii="Times New Roman" w:hAnsi="Times New Roman" w:cs="Times New Roman"/>
          <w:sz w:val="28"/>
          <w:szCs w:val="28"/>
        </w:rPr>
        <w:t xml:space="preserve">предоставления муниципальной услуги </w:t>
      </w:r>
      <w:r w:rsidRPr="00692C93">
        <w:rPr>
          <w:rFonts w:ascii="Times New Roman" w:hAnsi="Times New Roman" w:cs="Times New Roman"/>
          <w:bCs/>
          <w:sz w:val="28"/>
          <w:szCs w:val="28"/>
        </w:rPr>
        <w:t>«</w:t>
      </w:r>
      <w:r w:rsidRPr="00396B64">
        <w:rPr>
          <w:rFonts w:ascii="Times New Roman" w:hAnsi="Times New Roman" w:cs="Times New Roman"/>
          <w:color w:val="000000" w:themeColor="text1"/>
          <w:sz w:val="28"/>
          <w:szCs w:val="28"/>
        </w:rPr>
        <w:t>Подготовка, утверждение и выдача градостроительного</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плана земельного участка</w:t>
      </w:r>
      <w:r w:rsidRPr="00692C93">
        <w:rPr>
          <w:rFonts w:ascii="Times New Roman" w:hAnsi="Times New Roman" w:cs="Times New Roman"/>
          <w:bCs/>
          <w:sz w:val="28"/>
          <w:szCs w:val="28"/>
        </w:rPr>
        <w:t>»</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692C93">
        <w:rPr>
          <w:rFonts w:ascii="Times New Roman" w:hAnsi="Times New Roman" w:cs="Times New Roman"/>
          <w:bCs/>
          <w:sz w:val="28"/>
          <w:szCs w:val="28"/>
        </w:rPr>
        <w:t xml:space="preserve"> </w:t>
      </w:r>
    </w:p>
    <w:p w:rsidR="000C00E7" w:rsidRPr="00396B64" w:rsidRDefault="000C00E7" w:rsidP="000C00E7">
      <w:pPr>
        <w:pStyle w:val="ConsPlusNormal"/>
        <w:jc w:val="both"/>
        <w:rPr>
          <w:rFonts w:ascii="Times New Roman" w:hAnsi="Times New Roman" w:cs="Times New Roman"/>
          <w:color w:val="000000" w:themeColor="text1"/>
          <w:sz w:val="28"/>
          <w:szCs w:val="28"/>
        </w:rPr>
      </w:pPr>
      <w:bookmarkStart w:id="0" w:name="P36"/>
      <w:bookmarkEnd w:id="0"/>
    </w:p>
    <w:p w:rsidR="000C00E7" w:rsidRPr="00396B64" w:rsidRDefault="000C00E7" w:rsidP="000C00E7">
      <w:pPr>
        <w:pStyle w:val="ConsPlusNormal"/>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I</w:t>
      </w:r>
      <w:r w:rsidRPr="00396B64">
        <w:rPr>
          <w:rFonts w:ascii="Times New Roman" w:hAnsi="Times New Roman" w:cs="Times New Roman"/>
          <w:color w:val="000000" w:themeColor="text1"/>
          <w:sz w:val="28"/>
          <w:szCs w:val="28"/>
        </w:rPr>
        <w:t>. Общие положения</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Предмет регулирования административного регламента</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 Административный регламент администрации Шпаковского муниципального района Ставропольского края по предоставлению муниципальной услуги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Подготовка, утверждение и выдача градостроительного плана земельного участка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Ставропольского края (далее - Управление) по предоставлению данной муниципальной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Круг заявителей</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От имени заявителей с заявлением о предоставлении муниципальной услуги могут обратиться представители заявителей.</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Требования к порядку информирования о предоставлении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53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Шпаковского района».</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1) Управление расположено по адресу: город Михайловск, улица Ленина, 175.</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График работы:</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понедельник - пятница с 09 час. 00 мин. до 18 час. 00 мин.;</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перерыв: с 13 час. 00 мин. до 14 час. 00 мин.;</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выходные дни: суббота, воскресенье.</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(далее - Центр) расположено по адресу: город Михайловск, улица Гоголя, 26/10</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График работы:</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понедельник с 08 час. 00 мин. до 20 час. 00 мин.;</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вторник - пятница с 08 час. 00 мин. до 18 час. 00 мин.;</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суббота с 08 час. 00 мин. до 13 час. 00 мин.;</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без перерыва;</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выходной день - воскресенье.</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 Справочные телефоны Управления и Центра.</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Телефоны Управления (86553) 6-15-50</w:t>
      </w:r>
    </w:p>
    <w:p w:rsidR="000C00E7" w:rsidRPr="00396B64" w:rsidRDefault="000C00E7" w:rsidP="000C00E7">
      <w:pPr>
        <w:pStyle w:val="ConsPlusNormal"/>
        <w:ind w:firstLine="70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Телефон Центра (86553) 6-99-18.</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bookmarkStart w:id="1" w:name="P71"/>
      <w:bookmarkEnd w:id="1"/>
      <w:r w:rsidRPr="00396B64">
        <w:rPr>
          <w:rFonts w:ascii="Times New Roman" w:hAnsi="Times New Roman" w:cs="Times New Roman"/>
          <w:color w:val="000000" w:themeColor="text1"/>
          <w:sz w:val="28"/>
          <w:szCs w:val="28"/>
        </w:rPr>
        <w:t>5. Адреса официальных сайтов администрации Шпаковского муниципального района</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 xml:space="preserve">(далее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Администрация), Управления и Центра в информационно-телекоммуникационной сети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содержащих информацию о предоставлении услуги, адреса их электронной почты.</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Официальный сайт Администрации в информационно-телекоммуникационной сети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proofErr w:type="spellStart"/>
      <w:r w:rsidRPr="00396B64">
        <w:rPr>
          <w:rFonts w:ascii="Times New Roman" w:hAnsi="Times New Roman" w:cs="Times New Roman"/>
          <w:color w:val="000000" w:themeColor="text1"/>
          <w:sz w:val="28"/>
          <w:szCs w:val="28"/>
        </w:rPr>
        <w:t>www</w:t>
      </w:r>
      <w:proofErr w:type="spellEnd"/>
      <w:r w:rsidRPr="00396B64">
        <w:rPr>
          <w:rFonts w:ascii="Times New Roman" w:hAnsi="Times New Roman" w:cs="Times New Roman"/>
          <w:color w:val="000000" w:themeColor="text1"/>
          <w:sz w:val="28"/>
          <w:szCs w:val="28"/>
        </w:rPr>
        <w:t xml:space="preserve">: shmr.ru. Официальный сайт Центра в информационно-телекоммуникационной сети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hyperlink r:id="rId11" w:history="1">
        <w:r w:rsidRPr="002C1730">
          <w:rPr>
            <w:rStyle w:val="af"/>
            <w:rFonts w:ascii="Times New Roman" w:hAnsi="Times New Roman" w:cs="Times New Roman"/>
            <w:sz w:val="28"/>
            <w:szCs w:val="28"/>
          </w:rPr>
          <w:t>www.mfc26.ru</w:t>
        </w:r>
      </w:hyperlink>
      <w:r w:rsidRPr="00396B64">
        <w:rPr>
          <w:rFonts w:ascii="Times New Roman" w:hAnsi="Times New Roman" w:cs="Times New Roman"/>
          <w:color w:val="000000" w:themeColor="text1"/>
          <w:sz w:val="28"/>
          <w:szCs w:val="28"/>
        </w:rPr>
        <w:t>.</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Электронная почта Администрации:  </w:t>
      </w:r>
      <w:hyperlink r:id="rId12" w:history="1">
        <w:r w:rsidRPr="00396B64">
          <w:rPr>
            <w:rStyle w:val="af"/>
            <w:rFonts w:ascii="Times New Roman" w:hAnsi="Times New Roman" w:cs="Times New Roman"/>
            <w:color w:val="000000" w:themeColor="text1"/>
            <w:sz w:val="28"/>
            <w:szCs w:val="28"/>
          </w:rPr>
          <w:t>administration@shmr.ru</w:t>
        </w:r>
      </w:hyperlink>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Электронная почта Управления: </w:t>
      </w:r>
      <w:hyperlink r:id="rId13" w:history="1">
        <w:r w:rsidRPr="00396B64">
          <w:rPr>
            <w:rStyle w:val="af"/>
            <w:rFonts w:ascii="Times New Roman" w:hAnsi="Times New Roman" w:cs="Times New Roman"/>
            <w:color w:val="000000" w:themeColor="text1"/>
            <w:sz w:val="28"/>
            <w:szCs w:val="28"/>
          </w:rPr>
          <w:t>raiarh@mail.ru</w:t>
        </w:r>
      </w:hyperlink>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Электронная почта Центра: </w:t>
      </w:r>
      <w:hyperlink r:id="rId14" w:history="1">
        <w:r w:rsidRPr="00396B64">
          <w:rPr>
            <w:rStyle w:val="af"/>
            <w:rFonts w:ascii="Times New Roman" w:hAnsi="Times New Roman" w:cs="Times New Roman"/>
            <w:color w:val="000000" w:themeColor="text1"/>
            <w:sz w:val="28"/>
            <w:szCs w:val="28"/>
          </w:rPr>
          <w:t>shpak-mfc@mail.ru</w:t>
        </w:r>
      </w:hyperlink>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 Получение информации по вопросам предоставления услуги, а также сведений о ходе предоставления услуги в Управлении и Центре осуществляется: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 личном обращении заявителя;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 письменном обращении заявителя;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 обращении заявителя посредством телефонной связи;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 обращении заявителя посредством универсальной электронной карты;</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через официальный сайт администрации Шпаковского муниципального района и электронную почту, указанные в </w:t>
      </w:r>
      <w:hyperlink w:anchor="P71" w:history="1">
        <w:r w:rsidRPr="00396B64">
          <w:rPr>
            <w:rFonts w:ascii="Times New Roman" w:hAnsi="Times New Roman" w:cs="Times New Roman"/>
            <w:color w:val="000000" w:themeColor="text1"/>
            <w:sz w:val="28"/>
            <w:szCs w:val="28"/>
          </w:rPr>
          <w:t>пункте 5</w:t>
        </w:r>
      </w:hyperlink>
      <w:r w:rsidRPr="00396B64">
        <w:rPr>
          <w:rFonts w:ascii="Times New Roman" w:hAnsi="Times New Roman" w:cs="Times New Roman"/>
          <w:color w:val="000000" w:themeColor="text1"/>
          <w:sz w:val="28"/>
          <w:szCs w:val="28"/>
        </w:rPr>
        <w:t xml:space="preserve"> Административного регламента;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через федеральную государственную информационную систему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Единый портал государственных и муниципальных услуг (функций)</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www.gosuslugi.ru (далее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Единый портал);</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 xml:space="preserve">через государственную информационную систему Ставропольского края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www.26gosuslugi.ru (далее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Портал государственных и муниципальных услуг Ставропольского края).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 На информационных стендах Управления и Центра размещается следующая информация: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396B64">
        <w:rPr>
          <w:rFonts w:ascii="Times New Roman" w:hAnsi="Times New Roman" w:cs="Times New Roman"/>
          <w:color w:val="000000" w:themeColor="text1"/>
          <w:sz w:val="28"/>
          <w:szCs w:val="28"/>
        </w:rPr>
        <w:t>перечень документов, необходимых для получения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396B64">
        <w:rPr>
          <w:rFonts w:ascii="Times New Roman" w:hAnsi="Times New Roman" w:cs="Times New Roman"/>
          <w:color w:val="000000" w:themeColor="text1"/>
          <w:sz w:val="28"/>
          <w:szCs w:val="28"/>
        </w:rPr>
        <w:t>сроки предоставления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396B64">
        <w:rPr>
          <w:rFonts w:ascii="Times New Roman" w:hAnsi="Times New Roman" w:cs="Times New Roman"/>
          <w:color w:val="000000" w:themeColor="text1"/>
          <w:sz w:val="28"/>
          <w:szCs w:val="28"/>
        </w:rPr>
        <w:t>информация об услугах необходимых и обязательных для предоставления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396B64">
        <w:rPr>
          <w:rFonts w:ascii="Times New Roman" w:hAnsi="Times New Roman" w:cs="Times New Roman"/>
          <w:color w:val="000000" w:themeColor="text1"/>
          <w:sz w:val="28"/>
          <w:szCs w:val="28"/>
        </w:rPr>
        <w:t>порядок обжалования действий (бездействия), а также решений Управления, Центра, должностных лиц, муниципальных служащих Управления, специалистов Центра.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II</w:t>
      </w:r>
      <w:r w:rsidRPr="00396B64">
        <w:rPr>
          <w:rFonts w:ascii="Times New Roman" w:hAnsi="Times New Roman" w:cs="Times New Roman"/>
          <w:color w:val="000000" w:themeColor="text1"/>
          <w:sz w:val="28"/>
          <w:szCs w:val="28"/>
        </w:rPr>
        <w:t>. Стандарт предоставления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9. Полное наименование муниципальной услуги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Подготовка, утверждение и выдача градостроительного плана земельного участка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(далее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услуга).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Услуга предоставляется Управлением.</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 предоставлении услуги Управление осуществляет взаимодействие:</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 Центром;</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с Федеральной налоговой службой России (далее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ФНС России);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с филиалом Федерального государственного бюджетного учреждения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Федеральная кадастровая палата Федеральной службы государственной регистрации, кадастра и картографии</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по Ставропольскому краю (далее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Филиал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ФГБУ ФКП </w:t>
      </w:r>
      <w:proofErr w:type="spellStart"/>
      <w:r w:rsidRPr="00396B64">
        <w:rPr>
          <w:rFonts w:ascii="Times New Roman" w:hAnsi="Times New Roman" w:cs="Times New Roman"/>
          <w:color w:val="000000" w:themeColor="text1"/>
          <w:sz w:val="28"/>
          <w:szCs w:val="28"/>
        </w:rPr>
        <w:t>Росреестра</w:t>
      </w:r>
      <w:proofErr w:type="spellEnd"/>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по СК).</w:t>
      </w: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Описание результата предоставления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bookmarkStart w:id="2" w:name="P106"/>
      <w:bookmarkEnd w:id="2"/>
      <w:r w:rsidRPr="00396B64">
        <w:rPr>
          <w:rFonts w:ascii="Times New Roman" w:hAnsi="Times New Roman" w:cs="Times New Roman"/>
          <w:color w:val="000000" w:themeColor="text1"/>
          <w:sz w:val="28"/>
          <w:szCs w:val="28"/>
        </w:rPr>
        <w:t>11. Результатом предоставления услуги является: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предоставление градостроительного плана земельного участка;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предоставление уведомления об отказе в предоставлении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bookmarkStart w:id="3" w:name="P109"/>
      <w:bookmarkEnd w:id="3"/>
      <w:r w:rsidRPr="00396B64">
        <w:rPr>
          <w:rFonts w:ascii="Times New Roman" w:hAnsi="Times New Roman" w:cs="Times New Roman"/>
          <w:color w:val="000000" w:themeColor="text1"/>
          <w:sz w:val="28"/>
          <w:szCs w:val="28"/>
        </w:rPr>
        <w:lastRenderedPageBreak/>
        <w:t>12. Срок предоставления услуги не должен превышать 20 рабочих дней. Срок предоставления услуги исчисляется со дня принятия заявления о предоставлении услуги и документов, необходимых для предоставления услуги, указанных в пункте 15 Административного регламента.</w:t>
      </w:r>
      <w:hyperlink w:anchor="P146" w:history="1"/>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Сроком выдачи документов, указанных в </w:t>
      </w:r>
      <w:hyperlink w:anchor="P106" w:history="1">
        <w:r w:rsidRPr="00396B64">
          <w:rPr>
            <w:rFonts w:ascii="Times New Roman" w:hAnsi="Times New Roman" w:cs="Times New Roman"/>
            <w:color w:val="000000" w:themeColor="text1"/>
            <w:sz w:val="28"/>
            <w:szCs w:val="28"/>
          </w:rPr>
          <w:t>пункте 11</w:t>
        </w:r>
      </w:hyperlink>
      <w:r w:rsidRPr="00396B64">
        <w:rPr>
          <w:rFonts w:ascii="Times New Roman" w:hAnsi="Times New Roman" w:cs="Times New Roman"/>
          <w:color w:val="000000" w:themeColor="text1"/>
          <w:sz w:val="28"/>
          <w:szCs w:val="28"/>
        </w:rPr>
        <w:t xml:space="preserve"> Административного регламента, является последний день окончания срока предоставления услуги, предусмотренного </w:t>
      </w:r>
      <w:hyperlink w:anchor="P109" w:history="1">
        <w:r w:rsidRPr="00396B64">
          <w:rPr>
            <w:rFonts w:ascii="Times New Roman" w:hAnsi="Times New Roman" w:cs="Times New Roman"/>
            <w:color w:val="000000" w:themeColor="text1"/>
            <w:sz w:val="28"/>
            <w:szCs w:val="28"/>
          </w:rPr>
          <w:t>абзацем первым</w:t>
        </w:r>
      </w:hyperlink>
      <w:r w:rsidRPr="00396B64">
        <w:rPr>
          <w:rFonts w:ascii="Times New Roman" w:hAnsi="Times New Roman" w:cs="Times New Roman"/>
          <w:color w:val="000000" w:themeColor="text1"/>
          <w:sz w:val="28"/>
          <w:szCs w:val="28"/>
        </w:rPr>
        <w:t xml:space="preserve"> настоящего пункта.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Услуга считается предоставленной с момента получения заявителем документов, установленных в </w:t>
      </w:r>
      <w:hyperlink w:anchor="P106" w:history="1">
        <w:r w:rsidRPr="00396B64">
          <w:rPr>
            <w:rFonts w:ascii="Times New Roman" w:hAnsi="Times New Roman" w:cs="Times New Roman"/>
            <w:color w:val="000000" w:themeColor="text1"/>
            <w:sz w:val="28"/>
            <w:szCs w:val="28"/>
          </w:rPr>
          <w:t>пункте 11</w:t>
        </w:r>
      </w:hyperlink>
      <w:r w:rsidRPr="00396B64">
        <w:rPr>
          <w:rFonts w:ascii="Times New Roman" w:hAnsi="Times New Roman" w:cs="Times New Roman"/>
          <w:color w:val="000000" w:themeColor="text1"/>
          <w:sz w:val="28"/>
          <w:szCs w:val="28"/>
        </w:rPr>
        <w:t xml:space="preserve"> Административного регламента, либо по истечении срока предоставления услуги, предусмотренного </w:t>
      </w:r>
      <w:hyperlink w:anchor="P109" w:history="1">
        <w:r w:rsidRPr="00396B64">
          <w:rPr>
            <w:rFonts w:ascii="Times New Roman" w:hAnsi="Times New Roman" w:cs="Times New Roman"/>
            <w:color w:val="000000" w:themeColor="text1"/>
            <w:sz w:val="28"/>
            <w:szCs w:val="28"/>
          </w:rPr>
          <w:t>абзацем первым</w:t>
        </w:r>
      </w:hyperlink>
      <w:r w:rsidRPr="00396B64">
        <w:rPr>
          <w:rFonts w:ascii="Times New Roman" w:hAnsi="Times New Roman" w:cs="Times New Roman"/>
          <w:color w:val="000000" w:themeColor="text1"/>
          <w:sz w:val="28"/>
          <w:szCs w:val="28"/>
        </w:rPr>
        <w:t xml:space="preserve"> настоящего пункта, при условии надлежащего уведомления заявителя о результате услуги и условиях его получения.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Приостановление предоставления услуги не предусмотрено.</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bookmarkStart w:id="4" w:name="P113"/>
      <w:bookmarkEnd w:id="4"/>
      <w:r w:rsidRPr="00396B64">
        <w:rPr>
          <w:rFonts w:ascii="Times New Roman" w:hAnsi="Times New Roman" w:cs="Times New Roman"/>
          <w:color w:val="000000" w:themeColor="text1"/>
          <w:sz w:val="28"/>
          <w:szCs w:val="28"/>
        </w:rPr>
        <w:t>13. Перечень нормативных правовых актов Российской Федерации, Ставропольского края, муниципальных правовых актов города Ставрополя, регулирующих предоставление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hyperlink r:id="rId15" w:history="1">
        <w:r w:rsidRPr="00396B64">
          <w:rPr>
            <w:rFonts w:ascii="Times New Roman" w:hAnsi="Times New Roman" w:cs="Times New Roman"/>
            <w:color w:val="000000" w:themeColor="text1"/>
            <w:sz w:val="28"/>
            <w:szCs w:val="28"/>
          </w:rPr>
          <w:t>Конституция</w:t>
        </w:r>
      </w:hyperlink>
      <w:r w:rsidRPr="00396B64">
        <w:rPr>
          <w:rFonts w:ascii="Times New Roman" w:hAnsi="Times New Roman" w:cs="Times New Roman"/>
          <w:color w:val="000000" w:themeColor="text1"/>
          <w:sz w:val="28"/>
          <w:szCs w:val="28"/>
        </w:rPr>
        <w:t xml:space="preserve"> Российской Федерации, принятая всенародным голосованием 12 декабря 1993 года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 7, 21.01.2009,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26.01.2009, № 4, ст. 445,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Парламентская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 4, 23-29.01.2009);</w:t>
      </w:r>
    </w:p>
    <w:p w:rsidR="000C00E7"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Земельный </w:t>
      </w:r>
      <w:hyperlink r:id="rId16" w:history="1">
        <w:r w:rsidRPr="00396B64">
          <w:rPr>
            <w:rFonts w:ascii="Times New Roman" w:hAnsi="Times New Roman" w:cs="Times New Roman"/>
            <w:color w:val="000000" w:themeColor="text1"/>
            <w:sz w:val="28"/>
            <w:szCs w:val="28"/>
          </w:rPr>
          <w:t>кодекс</w:t>
        </w:r>
      </w:hyperlink>
      <w:r w:rsidRPr="00396B64">
        <w:rPr>
          <w:rFonts w:ascii="Times New Roman" w:hAnsi="Times New Roman" w:cs="Times New Roman"/>
          <w:color w:val="000000" w:themeColor="text1"/>
          <w:sz w:val="28"/>
          <w:szCs w:val="28"/>
        </w:rPr>
        <w:t xml:space="preserve"> Российской Федерации от 25 октября 2001 г. № 136-ФЗ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29.10.2001, № 44, ст. 4147,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Парламентская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 204-205, 30.10.2001,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 211-212, 30.10.2001);</w:t>
      </w:r>
      <w:r w:rsidRPr="00460E40">
        <w:rPr>
          <w:rFonts w:ascii="Times New Roman" w:hAnsi="Times New Roman" w:cs="Times New Roman"/>
          <w:color w:val="000000" w:themeColor="text1"/>
          <w:sz w:val="28"/>
          <w:szCs w:val="28"/>
        </w:rPr>
        <w:t xml:space="preserve"> </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Градостроительный </w:t>
      </w:r>
      <w:hyperlink r:id="rId17" w:history="1">
        <w:r w:rsidRPr="00396B64">
          <w:rPr>
            <w:rFonts w:ascii="Times New Roman" w:hAnsi="Times New Roman" w:cs="Times New Roman"/>
            <w:color w:val="000000" w:themeColor="text1"/>
            <w:sz w:val="28"/>
            <w:szCs w:val="28"/>
          </w:rPr>
          <w:t>кодекс</w:t>
        </w:r>
      </w:hyperlink>
      <w:r w:rsidRPr="00396B64">
        <w:rPr>
          <w:rFonts w:ascii="Times New Roman" w:hAnsi="Times New Roman" w:cs="Times New Roman"/>
          <w:color w:val="000000" w:themeColor="text1"/>
          <w:sz w:val="28"/>
          <w:szCs w:val="28"/>
        </w:rPr>
        <w:t xml:space="preserve"> Российской Федерации от 29 декабря 2004 г. № 190-ФЗ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 290, 30.12.2004,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03.01.2005, № 1 (часть 1), ст. 16,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Парламентская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 5-6, 14.01.2005);</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18"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25 октября 2001 г. № 137-ФЗ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О введении в действие Земельного кодекса Российской Федерации</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29.10.2001, № 44, ст. 4148,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Парламентская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 xml:space="preserve"> № 204-205, 30.10.2001,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 211-212, 30.10.2001);</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19"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29 декабря 2004 г. № 191-ФЗ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О введении в действие Градостроительного кодекса Российской Федерации</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 290, 30.12.2004,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03.01.2005,</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 xml:space="preserve"> № 1 (часть 1), ст. 17,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Парламентская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 5-6, 14.01.2005);</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20"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06 октября 2003 г. № 131-ФЗ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06.10.2003, № 40, ст. 3822,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Парламентская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 186, 08.10.2003,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 202, 08.10.2003);</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21"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13 июля 2015 г. № 218-ФЗ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О государственной регистрации недвижимости</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 156, 17.07.2015, </w:t>
      </w:r>
      <w:r>
        <w:rPr>
          <w:rFonts w:ascii="Times New Roman" w:hAnsi="Times New Roman" w:cs="Times New Roman"/>
          <w:color w:val="000000" w:themeColor="text1"/>
          <w:sz w:val="28"/>
          <w:szCs w:val="28"/>
        </w:rPr>
        <w:lastRenderedPageBreak/>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20.07.2015, № 29 (часть I), ст. 4344, Официальный интернет-портал правовой информации http://www.pravo.gov.ru, 14.07.2015);</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22"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24 июля 2007 г. № 221-ФЗ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О кадастровой деятельности</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30.07.2007, № 31, ст. 4017,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 165, 01.08.2007,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Парламентская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 99-101,09.08.2007);</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23"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27 июля 2010 г. № 210-ФЗ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 168, 30.07.2010,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02.08.2010,</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 xml:space="preserve"> № 31, ст. 4179);</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24"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27 июля 2006 г. № 152-ФЗ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О персональных данных</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29 июля 2006 г., № 165,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31.07.2006, № 31 (1 ч.), ст. 3451);</w:t>
      </w:r>
    </w:p>
    <w:p w:rsidR="000C00E7"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25"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06 апреля 2011 г. № 63-ФЗ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Об электронной подписи</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Российская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 75, 08.04.2011,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Собрание законодательства РФ</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11.04.2011, № 15, ст. 2036, </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Парламентская газета</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 17, 08-14.04.2011);</w:t>
      </w:r>
    </w:p>
    <w:p w:rsidR="000C00E7" w:rsidRPr="00460E40" w:rsidRDefault="000C00E7" w:rsidP="000C00E7">
      <w:pPr>
        <w:widowControl w:val="0"/>
        <w:autoSpaceDE w:val="0"/>
        <w:autoSpaceDN w:val="0"/>
        <w:adjustRightInd w:val="0"/>
        <w:ind w:firstLine="709"/>
        <w:jc w:val="both"/>
        <w:rPr>
          <w:sz w:val="28"/>
          <w:szCs w:val="28"/>
        </w:rPr>
      </w:pPr>
      <w:r w:rsidRPr="00460E40">
        <w:rPr>
          <w:sz w:val="28"/>
          <w:szCs w:val="28"/>
        </w:rPr>
        <w:t>Федеральны</w:t>
      </w:r>
      <w:r>
        <w:rPr>
          <w:sz w:val="28"/>
          <w:szCs w:val="28"/>
        </w:rPr>
        <w:t>й</w:t>
      </w:r>
      <w:r w:rsidRPr="00460E40">
        <w:rPr>
          <w:sz w:val="28"/>
          <w:szCs w:val="28"/>
        </w:rPr>
        <w:t xml:space="preserve"> </w:t>
      </w:r>
      <w:hyperlink r:id="rId26" w:history="1">
        <w:r w:rsidRPr="00460E40">
          <w:rPr>
            <w:sz w:val="28"/>
            <w:szCs w:val="28"/>
          </w:rPr>
          <w:t>закон</w:t>
        </w:r>
      </w:hyperlink>
      <w:r w:rsidRPr="00460E40">
        <w:rPr>
          <w:sz w:val="28"/>
          <w:szCs w:val="28"/>
        </w:rPr>
        <w:t xml:space="preserve">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0C00E7" w:rsidRDefault="000C00E7" w:rsidP="000C00E7">
      <w:pPr>
        <w:autoSpaceDE w:val="0"/>
        <w:autoSpaceDN w:val="0"/>
        <w:adjustRightInd w:val="0"/>
        <w:ind w:firstLine="709"/>
        <w:jc w:val="both"/>
        <w:rPr>
          <w:sz w:val="28"/>
          <w:szCs w:val="28"/>
        </w:rPr>
      </w:pPr>
      <w:r w:rsidRPr="00DE3617">
        <w:rPr>
          <w:sz w:val="28"/>
          <w:szCs w:val="28"/>
        </w:rPr>
        <w:t xml:space="preserve">Постановление Правительства РФ от 13.02.2006 </w:t>
      </w:r>
      <w:r>
        <w:rPr>
          <w:sz w:val="28"/>
          <w:szCs w:val="28"/>
        </w:rPr>
        <w:t>№</w:t>
      </w:r>
      <w:r w:rsidRPr="00DE3617">
        <w:rPr>
          <w:sz w:val="28"/>
          <w:szCs w:val="28"/>
        </w:rPr>
        <w:t xml:space="preserve"> 83</w:t>
      </w:r>
      <w:r>
        <w:rPr>
          <w:sz w:val="28"/>
          <w:szCs w:val="28"/>
        </w:rPr>
        <w:t xml:space="preserve"> «</w:t>
      </w:r>
      <w:r w:rsidRPr="00DE3617">
        <w:rPr>
          <w:sz w:val="28"/>
          <w:szCs w:val="28"/>
        </w:rPr>
        <w:t xml:space="preserve">Об </w:t>
      </w:r>
      <w:proofErr w:type="spellStart"/>
      <w:proofErr w:type="gramStart"/>
      <w:r w:rsidRPr="00DE3617">
        <w:rPr>
          <w:sz w:val="28"/>
          <w:szCs w:val="28"/>
        </w:rPr>
        <w:t>утвер</w:t>
      </w:r>
      <w:r>
        <w:rPr>
          <w:sz w:val="28"/>
          <w:szCs w:val="28"/>
        </w:rPr>
        <w:t>-</w:t>
      </w:r>
      <w:r w:rsidRPr="00DE3617">
        <w:rPr>
          <w:sz w:val="28"/>
          <w:szCs w:val="28"/>
        </w:rPr>
        <w:t>ждении</w:t>
      </w:r>
      <w:proofErr w:type="spellEnd"/>
      <w:proofErr w:type="gramEnd"/>
      <w:r w:rsidRPr="00DE3617">
        <w:rPr>
          <w:sz w:val="28"/>
          <w:szCs w:val="28"/>
        </w:rPr>
        <w:t xml:space="preserve"> Правил определения и предоставления технических условий по</w:t>
      </w:r>
      <w:r w:rsidRPr="00DE3617">
        <w:rPr>
          <w:sz w:val="28"/>
          <w:szCs w:val="28"/>
        </w:rPr>
        <w:t>д</w:t>
      </w:r>
      <w:r w:rsidRPr="00DE3617">
        <w:rPr>
          <w:sz w:val="28"/>
          <w:szCs w:val="28"/>
        </w:rPr>
        <w:t>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Pr>
          <w:sz w:val="28"/>
          <w:szCs w:val="28"/>
        </w:rPr>
        <w:t>» («</w:t>
      </w:r>
      <w:r w:rsidRPr="00DE3617">
        <w:rPr>
          <w:sz w:val="28"/>
          <w:szCs w:val="28"/>
        </w:rPr>
        <w:t>Собрание з</w:t>
      </w:r>
      <w:r w:rsidRPr="00DE3617">
        <w:rPr>
          <w:sz w:val="28"/>
          <w:szCs w:val="28"/>
        </w:rPr>
        <w:t>а</w:t>
      </w:r>
      <w:r w:rsidRPr="00DE3617">
        <w:rPr>
          <w:sz w:val="28"/>
          <w:szCs w:val="28"/>
        </w:rPr>
        <w:t>конодательства РФ</w:t>
      </w:r>
      <w:r>
        <w:rPr>
          <w:sz w:val="28"/>
          <w:szCs w:val="28"/>
        </w:rPr>
        <w:t>»</w:t>
      </w:r>
      <w:r w:rsidRPr="00DE3617">
        <w:rPr>
          <w:sz w:val="28"/>
          <w:szCs w:val="28"/>
        </w:rPr>
        <w:t xml:space="preserve">, 20.02.2006, </w:t>
      </w:r>
      <w:r>
        <w:rPr>
          <w:sz w:val="28"/>
          <w:szCs w:val="28"/>
        </w:rPr>
        <w:t>№</w:t>
      </w:r>
      <w:r w:rsidRPr="00DE3617">
        <w:rPr>
          <w:sz w:val="28"/>
          <w:szCs w:val="28"/>
        </w:rPr>
        <w:t xml:space="preserve"> 8, ст. 920</w:t>
      </w:r>
      <w:r>
        <w:rPr>
          <w:sz w:val="28"/>
          <w:szCs w:val="28"/>
        </w:rPr>
        <w:t>);</w:t>
      </w:r>
    </w:p>
    <w:p w:rsidR="000C00E7" w:rsidRDefault="000C00E7" w:rsidP="000C00E7">
      <w:pPr>
        <w:autoSpaceDE w:val="0"/>
        <w:autoSpaceDN w:val="0"/>
        <w:adjustRightInd w:val="0"/>
        <w:ind w:firstLine="709"/>
        <w:jc w:val="both"/>
        <w:rPr>
          <w:color w:val="000000" w:themeColor="text1"/>
          <w:sz w:val="28"/>
          <w:szCs w:val="28"/>
        </w:rPr>
      </w:pPr>
      <w:r>
        <w:rPr>
          <w:sz w:val="28"/>
          <w:szCs w:val="28"/>
        </w:rPr>
        <w:t>Приказ Минстроя России от 25.04.2017 № 741/</w:t>
      </w:r>
      <w:proofErr w:type="spellStart"/>
      <w:proofErr w:type="gramStart"/>
      <w:r>
        <w:rPr>
          <w:sz w:val="28"/>
          <w:szCs w:val="28"/>
        </w:rPr>
        <w:t>пр</w:t>
      </w:r>
      <w:proofErr w:type="spellEnd"/>
      <w:proofErr w:type="gramEnd"/>
      <w:r>
        <w:rPr>
          <w:sz w:val="28"/>
          <w:szCs w:val="28"/>
        </w:rPr>
        <w:t xml:space="preserve"> </w:t>
      </w:r>
      <w:r>
        <w:rPr>
          <w:color w:val="000000" w:themeColor="text1"/>
          <w:sz w:val="28"/>
          <w:szCs w:val="28"/>
        </w:rPr>
        <w:t>«Об утверждении формы градостроительного плана земельного участка и порядка ее заполн</w:t>
      </w:r>
      <w:r>
        <w:rPr>
          <w:color w:val="000000" w:themeColor="text1"/>
          <w:sz w:val="28"/>
          <w:szCs w:val="28"/>
        </w:rPr>
        <w:t>е</w:t>
      </w:r>
      <w:r>
        <w:rPr>
          <w:color w:val="000000" w:themeColor="text1"/>
          <w:sz w:val="28"/>
          <w:szCs w:val="28"/>
        </w:rPr>
        <w:t>ния»</w:t>
      </w:r>
      <w:r w:rsidRPr="001B538F">
        <w:rPr>
          <w:rFonts w:ascii="Arial" w:hAnsi="Arial" w:cs="Arial"/>
          <w:color w:val="000000"/>
        </w:rPr>
        <w:t xml:space="preserve"> </w:t>
      </w:r>
      <w:r>
        <w:rPr>
          <w:rFonts w:ascii="Arial" w:hAnsi="Arial" w:cs="Arial"/>
          <w:color w:val="000000"/>
        </w:rPr>
        <w:t>(</w:t>
      </w:r>
      <w:r w:rsidRPr="001B538F">
        <w:rPr>
          <w:color w:val="000000" w:themeColor="text1"/>
          <w:sz w:val="28"/>
          <w:szCs w:val="28"/>
        </w:rPr>
        <w:t xml:space="preserve">Зарегистрировано в Минюсте России 30 мая 2017 г. </w:t>
      </w:r>
      <w:r>
        <w:rPr>
          <w:color w:val="000000" w:themeColor="text1"/>
          <w:sz w:val="28"/>
          <w:szCs w:val="28"/>
        </w:rPr>
        <w:t>№</w:t>
      </w:r>
      <w:r w:rsidRPr="001B538F">
        <w:rPr>
          <w:color w:val="000000" w:themeColor="text1"/>
          <w:sz w:val="28"/>
          <w:szCs w:val="28"/>
        </w:rPr>
        <w:t xml:space="preserve"> 46880</w:t>
      </w:r>
      <w:r>
        <w:rPr>
          <w:color w:val="000000" w:themeColor="text1"/>
          <w:sz w:val="28"/>
          <w:szCs w:val="28"/>
        </w:rPr>
        <w:t>)</w:t>
      </w:r>
    </w:p>
    <w:p w:rsidR="000C00E7" w:rsidRPr="00DE3617" w:rsidRDefault="000C00E7" w:rsidP="000C00E7">
      <w:pPr>
        <w:autoSpaceDE w:val="0"/>
        <w:autoSpaceDN w:val="0"/>
        <w:adjustRightInd w:val="0"/>
        <w:ind w:firstLine="709"/>
        <w:jc w:val="both"/>
        <w:rPr>
          <w:color w:val="000000" w:themeColor="text1"/>
          <w:sz w:val="28"/>
          <w:szCs w:val="28"/>
        </w:rPr>
      </w:pPr>
      <w:r>
        <w:rPr>
          <w:sz w:val="28"/>
          <w:szCs w:val="28"/>
        </w:rPr>
        <w:t>(Официальный интернет-портал правовой информации http://www.pravo.gov.ru, 31.05.2017)</w:t>
      </w:r>
      <w:r>
        <w:rPr>
          <w:color w:val="000000" w:themeColor="text1"/>
          <w:sz w:val="28"/>
          <w:szCs w:val="28"/>
        </w:rPr>
        <w:t>;</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Устав Шпаковского муниципального района Ставропольского края (</w:t>
      </w:r>
      <w:r w:rsidRPr="00396B64">
        <w:rPr>
          <w:rFonts w:ascii="Times New Roman" w:hAnsi="Times New Roman" w:cs="Times New Roman"/>
          <w:bCs/>
          <w:color w:val="000000" w:themeColor="text1"/>
          <w:sz w:val="28"/>
          <w:szCs w:val="28"/>
        </w:rPr>
        <w:t xml:space="preserve">официальный сайт Совета Шпаковского муниципального района Ставропольского края в информационно-телекоммуникационной сети </w:t>
      </w:r>
      <w:r>
        <w:rPr>
          <w:rFonts w:ascii="Times New Roman" w:hAnsi="Times New Roman" w:cs="Times New Roman"/>
          <w:bCs/>
          <w:color w:val="000000" w:themeColor="text1"/>
          <w:sz w:val="28"/>
          <w:szCs w:val="28"/>
        </w:rPr>
        <w:t>«</w:t>
      </w:r>
      <w:r w:rsidRPr="00396B64">
        <w:rPr>
          <w:rFonts w:ascii="Times New Roman" w:hAnsi="Times New Roman" w:cs="Times New Roman"/>
          <w:bCs/>
          <w:color w:val="000000" w:themeColor="text1"/>
          <w:sz w:val="28"/>
          <w:szCs w:val="28"/>
        </w:rPr>
        <w:t>Интернет</w:t>
      </w:r>
      <w:r>
        <w:rPr>
          <w:rFonts w:ascii="Times New Roman" w:hAnsi="Times New Roman" w:cs="Times New Roman"/>
          <w:bCs/>
          <w:color w:val="000000" w:themeColor="text1"/>
          <w:sz w:val="28"/>
          <w:szCs w:val="28"/>
        </w:rPr>
        <w:t>»</w:t>
      </w:r>
      <w:r w:rsidRPr="00396B64">
        <w:rPr>
          <w:rFonts w:ascii="Times New Roman" w:hAnsi="Times New Roman" w:cs="Times New Roman"/>
          <w:bCs/>
          <w:color w:val="000000" w:themeColor="text1"/>
          <w:sz w:val="28"/>
          <w:szCs w:val="28"/>
        </w:rPr>
        <w:t>);</w:t>
      </w:r>
    </w:p>
    <w:p w:rsidR="000C00E7" w:rsidRPr="00396B64" w:rsidRDefault="000C00E7" w:rsidP="000C00E7">
      <w:pPr>
        <w:pStyle w:val="ConsPlusNormal"/>
        <w:ind w:firstLine="709"/>
        <w:jc w:val="both"/>
        <w:rPr>
          <w:rFonts w:ascii="Times New Roman" w:hAnsi="Times New Roman" w:cs="Times New Roman"/>
          <w:bCs/>
          <w:color w:val="000000" w:themeColor="text1"/>
          <w:sz w:val="28"/>
          <w:szCs w:val="28"/>
        </w:rPr>
      </w:pPr>
      <w:r w:rsidRPr="00396B64">
        <w:rPr>
          <w:rFonts w:ascii="Times New Roman" w:hAnsi="Times New Roman" w:cs="Times New Roman"/>
          <w:color w:val="000000" w:themeColor="text1"/>
          <w:sz w:val="28"/>
          <w:szCs w:val="28"/>
        </w:rPr>
        <w:t>постановление администрации Шпаковского муниципального</w:t>
      </w:r>
      <w:r>
        <w:rPr>
          <w:rFonts w:ascii="Times New Roman" w:hAnsi="Times New Roman" w:cs="Times New Roman"/>
          <w:color w:val="000000" w:themeColor="text1"/>
          <w:sz w:val="28"/>
          <w:szCs w:val="28"/>
        </w:rPr>
        <w:t xml:space="preserve"> района Ставропольского края 25.08.2014 </w:t>
      </w:r>
      <w:r w:rsidRPr="00396B64">
        <w:rPr>
          <w:rFonts w:ascii="Times New Roman" w:hAnsi="Times New Roman" w:cs="Times New Roman"/>
          <w:color w:val="000000" w:themeColor="text1"/>
          <w:sz w:val="28"/>
          <w:szCs w:val="28"/>
        </w:rPr>
        <w:t>№ 707</w:t>
      </w:r>
      <w:r w:rsidRPr="00396B64">
        <w:rPr>
          <w:rFonts w:ascii="Times New Roman" w:hAnsi="Times New Roman" w:cs="Times New Roman"/>
          <w:bCs/>
          <w:color w:val="000000" w:themeColor="text1"/>
          <w:sz w:val="28"/>
          <w:szCs w:val="28"/>
        </w:rPr>
        <w:t xml:space="preserve"> «О порядке разработки и утверждения административных регламентов предоставления муниципальных услуг»</w:t>
      </w:r>
      <w:r w:rsidRPr="00396B64">
        <w:rPr>
          <w:rFonts w:ascii="Times New Roman" w:eastAsiaTheme="minorHAnsi" w:hAnsi="Times New Roman" w:cs="Times New Roman"/>
          <w:color w:val="000000" w:themeColor="text1"/>
          <w:sz w:val="28"/>
          <w:szCs w:val="28"/>
          <w:lang w:eastAsia="en-US"/>
        </w:rPr>
        <w:t xml:space="preserve"> (</w:t>
      </w:r>
      <w:r w:rsidRPr="00396B64">
        <w:rPr>
          <w:rFonts w:ascii="Times New Roman" w:hAnsi="Times New Roman" w:cs="Times New Roman"/>
          <w:bCs/>
          <w:color w:val="000000" w:themeColor="text1"/>
          <w:sz w:val="28"/>
          <w:szCs w:val="28"/>
        </w:rPr>
        <w:t xml:space="preserve">официальный сайт Администрации в информационно-телекоммуникационной сети </w:t>
      </w:r>
      <w:r>
        <w:rPr>
          <w:rFonts w:ascii="Times New Roman" w:hAnsi="Times New Roman" w:cs="Times New Roman"/>
          <w:bCs/>
          <w:color w:val="000000" w:themeColor="text1"/>
          <w:sz w:val="28"/>
          <w:szCs w:val="28"/>
        </w:rPr>
        <w:t>«</w:t>
      </w:r>
      <w:r w:rsidRPr="00396B64">
        <w:rPr>
          <w:rFonts w:ascii="Times New Roman" w:hAnsi="Times New Roman" w:cs="Times New Roman"/>
          <w:bCs/>
          <w:color w:val="000000" w:themeColor="text1"/>
          <w:sz w:val="28"/>
          <w:szCs w:val="28"/>
        </w:rPr>
        <w:t>Интернет</w:t>
      </w:r>
      <w:r>
        <w:rPr>
          <w:rFonts w:ascii="Times New Roman" w:hAnsi="Times New Roman" w:cs="Times New Roman"/>
          <w:bCs/>
          <w:color w:val="000000" w:themeColor="text1"/>
          <w:sz w:val="28"/>
          <w:szCs w:val="28"/>
        </w:rPr>
        <w:t>»</w:t>
      </w:r>
      <w:r w:rsidRPr="00396B64">
        <w:rPr>
          <w:rFonts w:ascii="Times New Roman" w:hAnsi="Times New Roman" w:cs="Times New Roman"/>
          <w:bCs/>
          <w:color w:val="000000" w:themeColor="text1"/>
          <w:sz w:val="28"/>
          <w:szCs w:val="28"/>
        </w:rPr>
        <w:t>);</w:t>
      </w:r>
    </w:p>
    <w:p w:rsidR="000C00E7" w:rsidRPr="00396B64" w:rsidRDefault="000C00E7" w:rsidP="000C00E7">
      <w:pPr>
        <w:pStyle w:val="ConsPlusNormal"/>
        <w:ind w:firstLine="709"/>
        <w:jc w:val="both"/>
        <w:rPr>
          <w:rFonts w:ascii="Times New Roman" w:hAnsi="Times New Roman" w:cs="Times New Roman"/>
          <w:bCs/>
          <w:color w:val="000000" w:themeColor="text1"/>
          <w:sz w:val="28"/>
          <w:szCs w:val="28"/>
        </w:rPr>
      </w:pPr>
      <w:proofErr w:type="gramStart"/>
      <w:r w:rsidRPr="00396B64">
        <w:rPr>
          <w:rFonts w:ascii="Times New Roman" w:hAnsi="Times New Roman" w:cs="Times New Roman"/>
          <w:color w:val="000000" w:themeColor="text1"/>
          <w:sz w:val="28"/>
          <w:szCs w:val="28"/>
        </w:rPr>
        <w:t>п</w:t>
      </w:r>
      <w:proofErr w:type="gramEnd"/>
      <w:r w:rsidRPr="00396B64">
        <w:rPr>
          <w:rFonts w:ascii="Calibri" w:hAnsi="Calibri" w:cs="Calibri"/>
          <w:color w:val="000000" w:themeColor="text1"/>
          <w:sz w:val="22"/>
        </w:rPr>
        <w:fldChar w:fldCharType="begin"/>
      </w:r>
      <w:r w:rsidRPr="00396B64">
        <w:rPr>
          <w:color w:val="000000" w:themeColor="text1"/>
        </w:rPr>
        <w:instrText xml:space="preserve"> HYPERLINK "http://consultantplus://offline/ref=F179C470E552FC317FF783043A0B89B09085366710BE5BF7D9BB72EFC911AC7E1B74C130C166C9B7479893DBm01EK" \h </w:instrText>
      </w:r>
      <w:r w:rsidRPr="00396B64">
        <w:rPr>
          <w:rFonts w:ascii="Calibri" w:hAnsi="Calibri" w:cs="Calibri"/>
          <w:color w:val="000000" w:themeColor="text1"/>
          <w:sz w:val="22"/>
        </w:rPr>
        <w:fldChar w:fldCharType="separate"/>
      </w:r>
      <w:r w:rsidRPr="00396B64">
        <w:rPr>
          <w:rFonts w:ascii="Times New Roman" w:hAnsi="Times New Roman" w:cs="Times New Roman"/>
          <w:color w:val="000000" w:themeColor="text1"/>
          <w:sz w:val="28"/>
          <w:szCs w:val="28"/>
        </w:rPr>
        <w:t>остановление</w:t>
      </w:r>
      <w:r w:rsidRPr="00396B64">
        <w:rPr>
          <w:rFonts w:ascii="Times New Roman" w:hAnsi="Times New Roman" w:cs="Times New Roman"/>
          <w:color w:val="000000" w:themeColor="text1"/>
          <w:sz w:val="28"/>
          <w:szCs w:val="28"/>
        </w:rPr>
        <w:fldChar w:fldCharType="end"/>
      </w:r>
      <w:r w:rsidRPr="00396B64">
        <w:rPr>
          <w:rFonts w:ascii="Times New Roman" w:hAnsi="Times New Roman" w:cs="Times New Roman"/>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w:t>
      </w:r>
      <w:r w:rsidRPr="00396B64">
        <w:rPr>
          <w:rFonts w:ascii="Times New Roman" w:hAnsi="Times New Roman" w:cs="Times New Roman"/>
          <w:color w:val="000000" w:themeColor="text1"/>
          <w:sz w:val="28"/>
          <w:szCs w:val="28"/>
        </w:rPr>
        <w:lastRenderedPageBreak/>
        <w:t>казенного учреждения управления архитектуры и градостроительства администрации Шпаковского муниципального района Ставропольского края»</w:t>
      </w:r>
      <w:r w:rsidRPr="00396B64">
        <w:rPr>
          <w:rFonts w:ascii="Times New Roman" w:eastAsiaTheme="minorHAnsi" w:hAnsi="Times New Roman" w:cs="Times New Roman"/>
          <w:color w:val="000000" w:themeColor="text1"/>
          <w:sz w:val="28"/>
          <w:szCs w:val="28"/>
          <w:lang w:eastAsia="en-US"/>
        </w:rPr>
        <w:t xml:space="preserve"> </w:t>
      </w:r>
      <w:r w:rsidRPr="00396B64">
        <w:rPr>
          <w:rFonts w:ascii="Times New Roman" w:hAnsi="Times New Roman" w:cs="Times New Roman"/>
          <w:color w:val="000000" w:themeColor="text1"/>
          <w:sz w:val="28"/>
          <w:szCs w:val="28"/>
        </w:rPr>
        <w:t>(</w:t>
      </w:r>
      <w:r w:rsidRPr="00396B64">
        <w:rPr>
          <w:rFonts w:ascii="Times New Roman" w:hAnsi="Times New Roman" w:cs="Times New Roman"/>
          <w:bCs/>
          <w:color w:val="000000" w:themeColor="text1"/>
          <w:sz w:val="28"/>
          <w:szCs w:val="28"/>
        </w:rPr>
        <w:t xml:space="preserve">официальный сайт Администрации в информационно-телекоммуникационной сети </w:t>
      </w:r>
      <w:r>
        <w:rPr>
          <w:rFonts w:ascii="Times New Roman" w:hAnsi="Times New Roman" w:cs="Times New Roman"/>
          <w:bCs/>
          <w:color w:val="000000" w:themeColor="text1"/>
          <w:sz w:val="28"/>
          <w:szCs w:val="28"/>
        </w:rPr>
        <w:t>«</w:t>
      </w:r>
      <w:r w:rsidRPr="00396B64">
        <w:rPr>
          <w:rFonts w:ascii="Times New Roman" w:hAnsi="Times New Roman" w:cs="Times New Roman"/>
          <w:bCs/>
          <w:color w:val="000000" w:themeColor="text1"/>
          <w:sz w:val="28"/>
          <w:szCs w:val="28"/>
        </w:rPr>
        <w:t>Интернет</w:t>
      </w:r>
      <w:r>
        <w:rPr>
          <w:rFonts w:ascii="Times New Roman" w:hAnsi="Times New Roman" w:cs="Times New Roman"/>
          <w:bCs/>
          <w:color w:val="000000" w:themeColor="text1"/>
          <w:sz w:val="28"/>
          <w:szCs w:val="28"/>
        </w:rPr>
        <w:t>»</w:t>
      </w:r>
      <w:r w:rsidRPr="00396B64">
        <w:rPr>
          <w:rFonts w:ascii="Times New Roman" w:hAnsi="Times New Roman" w:cs="Times New Roman"/>
          <w:bCs/>
          <w:color w:val="000000" w:themeColor="text1"/>
          <w:sz w:val="28"/>
          <w:szCs w:val="28"/>
        </w:rPr>
        <w:t>).</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14. Предоставление услуги регулируется, в том числе последующими редакциями нормативных актов, указанных в </w:t>
      </w:r>
      <w:hyperlink w:anchor="P113" w:history="1">
        <w:r w:rsidRPr="00396B64">
          <w:rPr>
            <w:rFonts w:ascii="Times New Roman" w:hAnsi="Times New Roman" w:cs="Times New Roman"/>
            <w:color w:val="000000" w:themeColor="text1"/>
            <w:sz w:val="28"/>
            <w:szCs w:val="28"/>
          </w:rPr>
          <w:t>пункте 13</w:t>
        </w:r>
      </w:hyperlink>
      <w:r w:rsidRPr="00396B64">
        <w:rPr>
          <w:rFonts w:ascii="Times New Roman" w:hAnsi="Times New Roman" w:cs="Times New Roman"/>
          <w:color w:val="000000" w:themeColor="text1"/>
          <w:sz w:val="28"/>
          <w:szCs w:val="28"/>
        </w:rPr>
        <w:t xml:space="preserve"> Административного регламента.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Исчерпывающий перечень документов, необходимых</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в соответствии с нормативными правовыми актами</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Российской Федерации, Ставропольского края, муниципальными</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правовыми актами Шпаковского муниципального района для предоставления</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услуги, подлежащих представлению заявителем, порядок</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их представления, в том числе в электронной форме (бланки,</w:t>
      </w:r>
      <w:proofErr w:type="gramEnd"/>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формы обращений, заявлений и иных документов, подаваемых</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заявителем в связи с предоставлением услуги, приводятся</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 качестве приложений к Административному регламенту)</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bookmarkStart w:id="5" w:name="P146"/>
      <w:bookmarkEnd w:id="5"/>
      <w:r w:rsidRPr="00396B64">
        <w:rPr>
          <w:rFonts w:ascii="Times New Roman" w:hAnsi="Times New Roman" w:cs="Times New Roman"/>
          <w:color w:val="000000" w:themeColor="text1"/>
          <w:sz w:val="28"/>
          <w:szCs w:val="28"/>
        </w:rPr>
        <w:t xml:space="preserve">15. В целях получения услуги заявителем подается </w:t>
      </w:r>
      <w:hyperlink w:anchor="P608" w:history="1">
        <w:r w:rsidRPr="00396B64">
          <w:rPr>
            <w:rFonts w:ascii="Times New Roman" w:hAnsi="Times New Roman" w:cs="Times New Roman"/>
            <w:color w:val="000000" w:themeColor="text1"/>
            <w:sz w:val="28"/>
            <w:szCs w:val="28"/>
          </w:rPr>
          <w:t>заявление</w:t>
        </w:r>
      </w:hyperlink>
      <w:r w:rsidRPr="00396B64">
        <w:rPr>
          <w:rFonts w:ascii="Times New Roman" w:hAnsi="Times New Roman" w:cs="Times New Roman"/>
          <w:color w:val="000000" w:themeColor="text1"/>
          <w:sz w:val="28"/>
          <w:szCs w:val="28"/>
        </w:rPr>
        <w:t xml:space="preserve"> о предоставлении услуги, заполненное по форме, приведенной в приложении 3 к Административному регламенту, с приложением следующих документов:</w:t>
      </w:r>
    </w:p>
    <w:p w:rsidR="000C00E7" w:rsidRPr="00396B64" w:rsidRDefault="000C00E7" w:rsidP="000C00E7">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
        <w:gridCol w:w="8797"/>
      </w:tblGrid>
      <w:tr w:rsidR="000C00E7" w:rsidRPr="00396B64" w:rsidTr="0032195B">
        <w:tc>
          <w:tcPr>
            <w:tcW w:w="621" w:type="dxa"/>
            <w:tcBorders>
              <w:bottom w:val="single" w:sz="4" w:space="0" w:color="auto"/>
            </w:tcBorders>
          </w:tcPr>
          <w:p w:rsidR="000C00E7" w:rsidRPr="00396B64" w:rsidRDefault="000C00E7" w:rsidP="0032195B">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п</w:t>
            </w:r>
            <w:proofErr w:type="gramEnd"/>
            <w:r w:rsidRPr="00396B64">
              <w:rPr>
                <w:rFonts w:ascii="Times New Roman" w:hAnsi="Times New Roman" w:cs="Times New Roman"/>
                <w:color w:val="000000" w:themeColor="text1"/>
                <w:sz w:val="28"/>
                <w:szCs w:val="28"/>
              </w:rPr>
              <w:t>/п</w:t>
            </w:r>
          </w:p>
        </w:tc>
        <w:tc>
          <w:tcPr>
            <w:tcW w:w="8797" w:type="dxa"/>
            <w:tcBorders>
              <w:bottom w:val="single" w:sz="4" w:space="0" w:color="auto"/>
            </w:tcBorders>
          </w:tcPr>
          <w:p w:rsidR="000C00E7" w:rsidRPr="00396B64" w:rsidRDefault="000C00E7" w:rsidP="0032195B">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документа</w:t>
            </w:r>
          </w:p>
        </w:tc>
      </w:tr>
      <w:tr w:rsidR="000C00E7" w:rsidRPr="00396B64" w:rsidTr="0032195B">
        <w:tc>
          <w:tcPr>
            <w:tcW w:w="621" w:type="dxa"/>
            <w:tcBorders>
              <w:top w:val="single" w:sz="4" w:space="0" w:color="auto"/>
              <w:left w:val="nil"/>
              <w:bottom w:val="nil"/>
              <w:right w:val="nil"/>
            </w:tcBorders>
          </w:tcPr>
          <w:p w:rsidR="000C00E7" w:rsidRPr="00396B64" w:rsidRDefault="000C00E7" w:rsidP="0032195B">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w:t>
            </w:r>
          </w:p>
        </w:tc>
        <w:tc>
          <w:tcPr>
            <w:tcW w:w="8797" w:type="dxa"/>
            <w:tcBorders>
              <w:top w:val="single" w:sz="4" w:space="0" w:color="auto"/>
              <w:left w:val="nil"/>
              <w:bottom w:val="nil"/>
              <w:right w:val="nil"/>
            </w:tcBorders>
          </w:tcPr>
          <w:p w:rsidR="000C00E7" w:rsidRPr="00396B64" w:rsidRDefault="000C00E7" w:rsidP="0032195B">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tc>
      </w:tr>
      <w:tr w:rsidR="000C00E7" w:rsidRPr="00396B64" w:rsidTr="0032195B">
        <w:tc>
          <w:tcPr>
            <w:tcW w:w="621" w:type="dxa"/>
            <w:tcBorders>
              <w:top w:val="nil"/>
              <w:left w:val="nil"/>
              <w:bottom w:val="nil"/>
              <w:right w:val="nil"/>
            </w:tcBorders>
          </w:tcPr>
          <w:p w:rsidR="000C00E7" w:rsidRPr="00396B64" w:rsidRDefault="000C00E7" w:rsidP="0032195B">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w:t>
            </w:r>
          </w:p>
        </w:tc>
        <w:tc>
          <w:tcPr>
            <w:tcW w:w="8797" w:type="dxa"/>
            <w:tcBorders>
              <w:top w:val="nil"/>
              <w:left w:val="nil"/>
              <w:bottom w:val="nil"/>
              <w:right w:val="nil"/>
            </w:tcBorders>
          </w:tcPr>
          <w:p w:rsidR="000C00E7" w:rsidRPr="00396B64" w:rsidRDefault="000C00E7" w:rsidP="0032195B">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tc>
      </w:tr>
    </w:tbl>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Заявление о предоставлении услуги и документы, указанные в настоящем пункте Административного регламента, могут быть представлены заявителем или его представителем лично или в электронной форме с использованием информаци</w:t>
      </w:r>
      <w:r>
        <w:rPr>
          <w:rFonts w:ascii="Times New Roman" w:hAnsi="Times New Roman" w:cs="Times New Roman"/>
          <w:color w:val="000000" w:themeColor="text1"/>
          <w:sz w:val="28"/>
          <w:szCs w:val="28"/>
        </w:rPr>
        <w:t>онно-телекоммуникационной сети «</w:t>
      </w:r>
      <w:r w:rsidRPr="00396B64">
        <w:rPr>
          <w:rFonts w:ascii="Times New Roman" w:hAnsi="Times New Roman" w:cs="Times New Roman"/>
          <w:color w:val="000000" w:themeColor="text1"/>
          <w:sz w:val="28"/>
          <w:szCs w:val="28"/>
        </w:rPr>
        <w:t>Интер</w:t>
      </w:r>
      <w:r>
        <w:rPr>
          <w:rFonts w:ascii="Times New Roman" w:hAnsi="Times New Roman" w:cs="Times New Roman"/>
          <w:color w:val="000000" w:themeColor="text1"/>
          <w:sz w:val="28"/>
          <w:szCs w:val="28"/>
        </w:rPr>
        <w:t>нет»</w:t>
      </w:r>
      <w:r w:rsidRPr="00396B64">
        <w:rPr>
          <w:rFonts w:ascii="Times New Roman" w:hAnsi="Times New Roman" w:cs="Times New Roman"/>
          <w:color w:val="000000" w:themeColor="text1"/>
          <w:sz w:val="28"/>
          <w:szCs w:val="28"/>
        </w:rPr>
        <w:t xml:space="preserve"> через Единый портал, Портал государственных и муниципальных услуг Ставропольского края.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16.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396B64">
        <w:rPr>
          <w:rFonts w:ascii="Times New Roman" w:hAnsi="Times New Roman" w:cs="Times New Roman"/>
          <w:color w:val="000000" w:themeColor="text1"/>
          <w:sz w:val="28"/>
          <w:szCs w:val="28"/>
        </w:rPr>
        <w:t>1</w:t>
      </w:r>
      <w:proofErr w:type="gramEnd"/>
      <w:r w:rsidRPr="00396B64">
        <w:rPr>
          <w:rFonts w:ascii="Times New Roman" w:hAnsi="Times New Roman" w:cs="Times New Roman"/>
          <w:color w:val="000000" w:themeColor="text1"/>
          <w:sz w:val="28"/>
          <w:szCs w:val="28"/>
        </w:rPr>
        <w:t>, КС2, КСЗ, КВ1, КВ2, КА1.</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hyperlink r:id="rId27" w:history="1">
        <w:proofErr w:type="gramStart"/>
        <w:r w:rsidRPr="00396B64">
          <w:rPr>
            <w:rFonts w:ascii="Times New Roman" w:hAnsi="Times New Roman" w:cs="Times New Roman"/>
            <w:color w:val="000000" w:themeColor="text1"/>
            <w:sz w:val="28"/>
            <w:szCs w:val="28"/>
          </w:rPr>
          <w:t>Правила</w:t>
        </w:r>
      </w:hyperlink>
      <w:r w:rsidRPr="00396B64">
        <w:rPr>
          <w:rFonts w:ascii="Times New Roman" w:hAnsi="Times New Roman" w:cs="Times New Roman"/>
          <w:color w:val="000000" w:themeColor="text1"/>
          <w:sz w:val="28"/>
          <w:szCs w:val="28"/>
        </w:rPr>
        <w:t xml:space="preserve"> использования электронной подписи при обращении за </w:t>
      </w:r>
      <w:r w:rsidRPr="00396B64">
        <w:rPr>
          <w:rFonts w:ascii="Times New Roman" w:hAnsi="Times New Roman" w:cs="Times New Roman"/>
          <w:color w:val="000000" w:themeColor="text1"/>
          <w:sz w:val="28"/>
          <w:szCs w:val="28"/>
        </w:rPr>
        <w:lastRenderedPageBreak/>
        <w:t>получением услуги установлены постановлением Правительства Российской</w:t>
      </w:r>
      <w:r>
        <w:rPr>
          <w:rFonts w:ascii="Times New Roman" w:hAnsi="Times New Roman" w:cs="Times New Roman"/>
          <w:color w:val="000000" w:themeColor="text1"/>
          <w:sz w:val="28"/>
          <w:szCs w:val="28"/>
        </w:rPr>
        <w:t xml:space="preserve"> Федерации от 25 августа 2012 года</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852 «</w:t>
      </w:r>
      <w:r w:rsidRPr="00396B64">
        <w:rPr>
          <w:rFonts w:ascii="Times New Roman" w:hAnsi="Times New Roman" w:cs="Times New Roman"/>
          <w:color w:val="000000" w:themeColor="text1"/>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Pr>
          <w:rFonts w:ascii="Times New Roman" w:hAnsi="Times New Roman" w:cs="Times New Roman"/>
          <w:color w:val="000000" w:themeColor="text1"/>
          <w:sz w:val="28"/>
          <w:szCs w:val="28"/>
        </w:rPr>
        <w:t>тавления государстве иных услуг»</w:t>
      </w:r>
      <w:r w:rsidRPr="00396B64">
        <w:rPr>
          <w:rFonts w:ascii="Times New Roman" w:hAnsi="Times New Roman" w:cs="Times New Roman"/>
          <w:color w:val="000000" w:themeColor="text1"/>
          <w:sz w:val="28"/>
          <w:szCs w:val="28"/>
        </w:rPr>
        <w:t>.</w:t>
      </w:r>
      <w:proofErr w:type="gramEnd"/>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8" w:history="1">
        <w:r w:rsidRPr="00396B64">
          <w:rPr>
            <w:rFonts w:ascii="Times New Roman" w:hAnsi="Times New Roman" w:cs="Times New Roman"/>
            <w:color w:val="000000" w:themeColor="text1"/>
            <w:sz w:val="28"/>
            <w:szCs w:val="28"/>
          </w:rPr>
          <w:t>законом</w:t>
        </w:r>
      </w:hyperlink>
      <w:r w:rsidRPr="00396B64">
        <w:rPr>
          <w:rFonts w:ascii="Times New Roman" w:hAnsi="Times New Roman" w:cs="Times New Roman"/>
          <w:color w:val="000000" w:themeColor="text1"/>
          <w:sz w:val="28"/>
          <w:szCs w:val="28"/>
        </w:rPr>
        <w:t xml:space="preserve"> от</w:t>
      </w:r>
      <w:r>
        <w:rPr>
          <w:rFonts w:ascii="Times New Roman" w:hAnsi="Times New Roman" w:cs="Times New Roman"/>
          <w:color w:val="000000" w:themeColor="text1"/>
          <w:sz w:val="28"/>
          <w:szCs w:val="28"/>
        </w:rPr>
        <w:t xml:space="preserve">          06 апреля 2011 года</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63-ФЗ «Об электронной подписи»</w:t>
      </w:r>
      <w:r w:rsidRPr="00396B64">
        <w:rPr>
          <w:rFonts w:ascii="Times New Roman" w:hAnsi="Times New Roman" w:cs="Times New Roman"/>
          <w:color w:val="000000" w:themeColor="text1"/>
          <w:sz w:val="28"/>
          <w:szCs w:val="28"/>
        </w:rPr>
        <w:t xml:space="preserve"> (далее - удостоверяющий центр).</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Использование заявителем электронной подписи осуществляется с соблюдением обязанностей, предусмотренных </w:t>
      </w:r>
      <w:hyperlink r:id="rId29" w:history="1">
        <w:r w:rsidRPr="00396B64">
          <w:rPr>
            <w:rFonts w:ascii="Times New Roman" w:hAnsi="Times New Roman" w:cs="Times New Roman"/>
            <w:color w:val="000000" w:themeColor="text1"/>
            <w:sz w:val="28"/>
            <w:szCs w:val="28"/>
          </w:rPr>
          <w:t>статьей 10</w:t>
        </w:r>
      </w:hyperlink>
      <w:r w:rsidRPr="00396B64">
        <w:rPr>
          <w:rFonts w:ascii="Times New Roman" w:hAnsi="Times New Roman" w:cs="Times New Roman"/>
          <w:color w:val="000000" w:themeColor="text1"/>
          <w:sz w:val="28"/>
          <w:szCs w:val="28"/>
        </w:rPr>
        <w:t xml:space="preserve"> Федераль</w:t>
      </w:r>
      <w:r>
        <w:rPr>
          <w:rFonts w:ascii="Times New Roman" w:hAnsi="Times New Roman" w:cs="Times New Roman"/>
          <w:color w:val="000000" w:themeColor="text1"/>
          <w:sz w:val="28"/>
          <w:szCs w:val="28"/>
        </w:rPr>
        <w:t>ного закона от 06 апреля 2011 года</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63-ФЗ «Об электронной подписи»</w:t>
      </w:r>
      <w:r w:rsidRPr="00396B64">
        <w:rPr>
          <w:rFonts w:ascii="Times New Roman" w:hAnsi="Times New Roman" w:cs="Times New Roman"/>
          <w:color w:val="000000" w:themeColor="text1"/>
          <w:sz w:val="28"/>
          <w:szCs w:val="28"/>
        </w:rPr>
        <w:t>.</w:t>
      </w:r>
    </w:p>
    <w:p w:rsidR="000C00E7" w:rsidRPr="00DE3617" w:rsidRDefault="000C00E7" w:rsidP="000C00E7">
      <w:pPr>
        <w:pStyle w:val="ConsPlusNormal"/>
        <w:ind w:firstLine="709"/>
        <w:jc w:val="both"/>
        <w:rPr>
          <w:rFonts w:ascii="Times New Roman" w:hAnsi="Times New Roman" w:cs="Times New Roman"/>
          <w:sz w:val="28"/>
          <w:szCs w:val="28"/>
        </w:rPr>
      </w:pPr>
      <w:bookmarkStart w:id="6" w:name="P161"/>
      <w:bookmarkEnd w:id="6"/>
      <w:r w:rsidRPr="00DE3617">
        <w:rPr>
          <w:rFonts w:ascii="Times New Roman" w:hAnsi="Times New Roman" w:cs="Times New Roman"/>
          <w:sz w:val="28"/>
          <w:szCs w:val="28"/>
        </w:rPr>
        <w:t>17.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0C00E7" w:rsidRPr="00396B64" w:rsidRDefault="000C00E7" w:rsidP="000C00E7">
      <w:pPr>
        <w:pStyle w:val="ConsPlusNormal"/>
        <w:jc w:val="both"/>
        <w:rPr>
          <w:rFonts w:ascii="Times New Roman" w:hAnsi="Times New Roman" w:cs="Times New Roman"/>
          <w:color w:val="000000" w:themeColor="text1"/>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5387"/>
        <w:gridCol w:w="3402"/>
      </w:tblGrid>
      <w:tr w:rsidR="000C00E7" w:rsidRPr="00396B64" w:rsidTr="0032195B">
        <w:trPr>
          <w:trHeight w:val="671"/>
        </w:trPr>
        <w:tc>
          <w:tcPr>
            <w:tcW w:w="771" w:type="dxa"/>
            <w:tcBorders>
              <w:bottom w:val="single" w:sz="4" w:space="0" w:color="auto"/>
            </w:tcBorders>
          </w:tcPr>
          <w:p w:rsidR="000C00E7" w:rsidRDefault="000C00E7" w:rsidP="0032195B">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p>
          <w:p w:rsidR="000C00E7" w:rsidRPr="00396B64" w:rsidRDefault="000C00E7" w:rsidP="0032195B">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п</w:t>
            </w:r>
            <w:proofErr w:type="gramEnd"/>
            <w:r w:rsidRPr="00396B64">
              <w:rPr>
                <w:rFonts w:ascii="Times New Roman" w:hAnsi="Times New Roman" w:cs="Times New Roman"/>
                <w:color w:val="000000" w:themeColor="text1"/>
                <w:sz w:val="28"/>
                <w:szCs w:val="28"/>
              </w:rPr>
              <w:t>/п</w:t>
            </w:r>
          </w:p>
        </w:tc>
        <w:tc>
          <w:tcPr>
            <w:tcW w:w="5387" w:type="dxa"/>
            <w:tcBorders>
              <w:bottom w:val="single" w:sz="4" w:space="0" w:color="auto"/>
            </w:tcBorders>
          </w:tcPr>
          <w:p w:rsidR="000C00E7" w:rsidRPr="00396B64" w:rsidRDefault="000C00E7" w:rsidP="0032195B">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документа</w:t>
            </w:r>
          </w:p>
        </w:tc>
        <w:tc>
          <w:tcPr>
            <w:tcW w:w="3402" w:type="dxa"/>
            <w:tcBorders>
              <w:bottom w:val="single" w:sz="4" w:space="0" w:color="auto"/>
            </w:tcBorders>
          </w:tcPr>
          <w:p w:rsidR="000C00E7" w:rsidRPr="00396B64" w:rsidRDefault="000C00E7" w:rsidP="0032195B">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органа, с которым осуществляется межведомственное взаимодействие</w:t>
            </w:r>
          </w:p>
        </w:tc>
      </w:tr>
      <w:tr w:rsidR="000C00E7" w:rsidRPr="00396B64" w:rsidTr="0032195B">
        <w:trPr>
          <w:trHeight w:val="1330"/>
        </w:trPr>
        <w:tc>
          <w:tcPr>
            <w:tcW w:w="771" w:type="dxa"/>
            <w:tcBorders>
              <w:top w:val="single" w:sz="4" w:space="0" w:color="auto"/>
              <w:left w:val="nil"/>
              <w:bottom w:val="nil"/>
              <w:right w:val="nil"/>
            </w:tcBorders>
          </w:tcPr>
          <w:p w:rsidR="000C00E7" w:rsidRPr="00396B64" w:rsidRDefault="000C00E7" w:rsidP="0032195B">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w:t>
            </w:r>
          </w:p>
        </w:tc>
        <w:tc>
          <w:tcPr>
            <w:tcW w:w="5387" w:type="dxa"/>
            <w:tcBorders>
              <w:top w:val="single" w:sz="4" w:space="0" w:color="auto"/>
              <w:left w:val="nil"/>
              <w:bottom w:val="nil"/>
              <w:right w:val="nil"/>
            </w:tcBorders>
          </w:tcPr>
          <w:p w:rsidR="000C00E7" w:rsidRPr="00396B64" w:rsidRDefault="000C00E7" w:rsidP="0032195B">
            <w:pPr>
              <w:pStyle w:val="ConsPlusNormal"/>
              <w:spacing w:line="240" w:lineRule="exac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tc>
        <w:tc>
          <w:tcPr>
            <w:tcW w:w="3402" w:type="dxa"/>
            <w:tcBorders>
              <w:top w:val="single" w:sz="4" w:space="0" w:color="auto"/>
              <w:left w:val="nil"/>
              <w:bottom w:val="nil"/>
              <w:right w:val="nil"/>
            </w:tcBorders>
          </w:tcPr>
          <w:p w:rsidR="000C00E7" w:rsidRPr="00396B64" w:rsidRDefault="000C00E7" w:rsidP="0032195B">
            <w:pPr>
              <w:pStyle w:val="ConsPlusNormal"/>
              <w:spacing w:line="240" w:lineRule="exac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ФНС России</w:t>
            </w:r>
          </w:p>
        </w:tc>
      </w:tr>
      <w:tr w:rsidR="000C00E7" w:rsidRPr="00396B64" w:rsidTr="0032195B">
        <w:trPr>
          <w:trHeight w:val="1206"/>
        </w:trPr>
        <w:tc>
          <w:tcPr>
            <w:tcW w:w="771" w:type="dxa"/>
            <w:tcBorders>
              <w:top w:val="nil"/>
              <w:left w:val="nil"/>
              <w:bottom w:val="nil"/>
              <w:right w:val="nil"/>
            </w:tcBorders>
          </w:tcPr>
          <w:p w:rsidR="000C00E7" w:rsidRPr="00396B64" w:rsidRDefault="000C00E7" w:rsidP="0032195B">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w:t>
            </w:r>
          </w:p>
        </w:tc>
        <w:tc>
          <w:tcPr>
            <w:tcW w:w="5387" w:type="dxa"/>
            <w:tcBorders>
              <w:top w:val="nil"/>
              <w:left w:val="nil"/>
              <w:bottom w:val="nil"/>
              <w:right w:val="nil"/>
            </w:tcBorders>
          </w:tcPr>
          <w:p w:rsidR="000C00E7" w:rsidRPr="00396B64" w:rsidRDefault="000C00E7" w:rsidP="0032195B">
            <w:pPr>
              <w:pStyle w:val="ConsPlusNormal"/>
              <w:spacing w:line="240" w:lineRule="exac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Выписка из Единого государственного реестра недвижимости (далее - ЕГРН) об объекте недвижимости либо уведомление об отсутствии в ЕГРН запрашиваемых сведений в отношении земельного участка</w:t>
            </w:r>
          </w:p>
        </w:tc>
        <w:tc>
          <w:tcPr>
            <w:tcW w:w="3402" w:type="dxa"/>
            <w:tcBorders>
              <w:top w:val="nil"/>
              <w:left w:val="nil"/>
              <w:bottom w:val="nil"/>
              <w:right w:val="nil"/>
            </w:tcBorders>
          </w:tcPr>
          <w:p w:rsidR="000C00E7" w:rsidRPr="00396B64" w:rsidRDefault="000C00E7" w:rsidP="0032195B">
            <w:pPr>
              <w:pStyle w:val="ConsPlusNormal"/>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Филиал ФГБУ «ФКП </w:t>
            </w:r>
            <w:proofErr w:type="spellStart"/>
            <w:r>
              <w:rPr>
                <w:rFonts w:ascii="Times New Roman" w:hAnsi="Times New Roman" w:cs="Times New Roman"/>
                <w:color w:val="000000" w:themeColor="text1"/>
                <w:sz w:val="28"/>
                <w:szCs w:val="28"/>
              </w:rPr>
              <w:t>Росреестра</w:t>
            </w:r>
            <w:proofErr w:type="spellEnd"/>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по СК</w:t>
            </w:r>
          </w:p>
        </w:tc>
      </w:tr>
      <w:tr w:rsidR="000C00E7" w:rsidRPr="00396B64" w:rsidTr="0032195B">
        <w:trPr>
          <w:trHeight w:val="932"/>
        </w:trPr>
        <w:tc>
          <w:tcPr>
            <w:tcW w:w="771" w:type="dxa"/>
            <w:tcBorders>
              <w:top w:val="nil"/>
              <w:left w:val="nil"/>
              <w:bottom w:val="nil"/>
              <w:right w:val="nil"/>
            </w:tcBorders>
          </w:tcPr>
          <w:p w:rsidR="000C00E7" w:rsidRPr="00396B64" w:rsidRDefault="000C00E7" w:rsidP="0032195B">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p>
        </w:tc>
        <w:tc>
          <w:tcPr>
            <w:tcW w:w="5387" w:type="dxa"/>
            <w:tcBorders>
              <w:top w:val="nil"/>
              <w:left w:val="nil"/>
              <w:bottom w:val="nil"/>
              <w:right w:val="nil"/>
            </w:tcBorders>
          </w:tcPr>
          <w:p w:rsidR="000C00E7" w:rsidRPr="00396B64" w:rsidRDefault="000C00E7" w:rsidP="0032195B">
            <w:pPr>
              <w:pStyle w:val="ConsPlusNormal"/>
              <w:spacing w:line="240" w:lineRule="exac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Выписка из ЕГРН о правах на здание, строение, сооружение, </w:t>
            </w:r>
            <w:proofErr w:type="gramStart"/>
            <w:r w:rsidRPr="00396B64">
              <w:rPr>
                <w:rFonts w:ascii="Times New Roman" w:hAnsi="Times New Roman" w:cs="Times New Roman"/>
                <w:color w:val="000000" w:themeColor="text1"/>
                <w:sz w:val="28"/>
                <w:szCs w:val="28"/>
              </w:rPr>
              <w:t>находящиеся</w:t>
            </w:r>
            <w:proofErr w:type="gramEnd"/>
            <w:r w:rsidRPr="00396B64">
              <w:rPr>
                <w:rFonts w:ascii="Times New Roman" w:hAnsi="Times New Roman" w:cs="Times New Roman"/>
                <w:color w:val="000000" w:themeColor="text1"/>
                <w:sz w:val="28"/>
                <w:szCs w:val="28"/>
              </w:rPr>
              <w:t xml:space="preserve"> на земельном участке, или уведомление об отсутствии в ЕГРН запрашиваемых </w:t>
            </w:r>
            <w:r w:rsidRPr="00396B64">
              <w:rPr>
                <w:rFonts w:ascii="Times New Roman" w:hAnsi="Times New Roman" w:cs="Times New Roman"/>
                <w:color w:val="000000" w:themeColor="text1"/>
                <w:sz w:val="28"/>
                <w:szCs w:val="28"/>
              </w:rPr>
              <w:lastRenderedPageBreak/>
              <w:t>сведений</w:t>
            </w:r>
          </w:p>
        </w:tc>
        <w:tc>
          <w:tcPr>
            <w:tcW w:w="3402" w:type="dxa"/>
            <w:tcBorders>
              <w:top w:val="nil"/>
              <w:left w:val="nil"/>
              <w:bottom w:val="nil"/>
              <w:right w:val="nil"/>
            </w:tcBorders>
          </w:tcPr>
          <w:p w:rsidR="000C00E7" w:rsidRPr="00396B64" w:rsidRDefault="000C00E7" w:rsidP="0032195B">
            <w:pPr>
              <w:pStyle w:val="ConsPlusNormal"/>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Филиал ФГБУ «ФКП </w:t>
            </w:r>
            <w:proofErr w:type="spellStart"/>
            <w:r>
              <w:rPr>
                <w:rFonts w:ascii="Times New Roman" w:hAnsi="Times New Roman" w:cs="Times New Roman"/>
                <w:color w:val="000000" w:themeColor="text1"/>
                <w:sz w:val="28"/>
                <w:szCs w:val="28"/>
              </w:rPr>
              <w:t>Росреестра</w:t>
            </w:r>
            <w:proofErr w:type="spellEnd"/>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по СК</w:t>
            </w:r>
          </w:p>
        </w:tc>
      </w:tr>
      <w:tr w:rsidR="000C00E7" w:rsidRPr="00396B64" w:rsidTr="0032195B">
        <w:trPr>
          <w:trHeight w:val="802"/>
        </w:trPr>
        <w:tc>
          <w:tcPr>
            <w:tcW w:w="771" w:type="dxa"/>
            <w:tcBorders>
              <w:top w:val="nil"/>
              <w:left w:val="nil"/>
              <w:bottom w:val="nil"/>
              <w:right w:val="nil"/>
            </w:tcBorders>
          </w:tcPr>
          <w:p w:rsidR="000C00E7" w:rsidRPr="00396B64" w:rsidRDefault="000C00E7" w:rsidP="0032195B">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4.</w:t>
            </w:r>
          </w:p>
        </w:tc>
        <w:tc>
          <w:tcPr>
            <w:tcW w:w="5387" w:type="dxa"/>
            <w:tcBorders>
              <w:top w:val="nil"/>
              <w:left w:val="nil"/>
              <w:bottom w:val="nil"/>
              <w:right w:val="nil"/>
            </w:tcBorders>
          </w:tcPr>
          <w:p w:rsidR="000C00E7" w:rsidRPr="00396B64" w:rsidRDefault="000C00E7" w:rsidP="0032195B">
            <w:pPr>
              <w:pStyle w:val="ConsPlusNormal"/>
              <w:spacing w:line="240" w:lineRule="exac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Выписка из ЕГРН об основных характеристиках земельного участка и объектов недвижимости, находящихся на земельном участке</w:t>
            </w:r>
          </w:p>
        </w:tc>
        <w:tc>
          <w:tcPr>
            <w:tcW w:w="3402" w:type="dxa"/>
            <w:tcBorders>
              <w:top w:val="nil"/>
              <w:left w:val="nil"/>
              <w:bottom w:val="nil"/>
              <w:right w:val="nil"/>
            </w:tcBorders>
          </w:tcPr>
          <w:p w:rsidR="000C00E7" w:rsidRPr="00396B64" w:rsidRDefault="000C00E7" w:rsidP="0032195B">
            <w:pPr>
              <w:pStyle w:val="ConsPlusNormal"/>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Филиал ФГБУ «ФКП </w:t>
            </w:r>
            <w:proofErr w:type="spellStart"/>
            <w:r>
              <w:rPr>
                <w:rFonts w:ascii="Times New Roman" w:hAnsi="Times New Roman" w:cs="Times New Roman"/>
                <w:color w:val="000000" w:themeColor="text1"/>
                <w:sz w:val="28"/>
                <w:szCs w:val="28"/>
              </w:rPr>
              <w:t>Росреестра</w:t>
            </w:r>
            <w:proofErr w:type="spellEnd"/>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по СК</w:t>
            </w:r>
          </w:p>
        </w:tc>
      </w:tr>
      <w:tr w:rsidR="000C00E7" w:rsidRPr="00396B64" w:rsidTr="0032195B">
        <w:trPr>
          <w:trHeight w:val="1206"/>
        </w:trPr>
        <w:tc>
          <w:tcPr>
            <w:tcW w:w="771" w:type="dxa"/>
            <w:tcBorders>
              <w:top w:val="nil"/>
              <w:left w:val="nil"/>
              <w:bottom w:val="nil"/>
              <w:right w:val="nil"/>
            </w:tcBorders>
          </w:tcPr>
          <w:p w:rsidR="000C00E7" w:rsidRPr="00396B64" w:rsidRDefault="000C00E7" w:rsidP="0032195B">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p>
        </w:tc>
        <w:tc>
          <w:tcPr>
            <w:tcW w:w="5387" w:type="dxa"/>
            <w:tcBorders>
              <w:top w:val="nil"/>
              <w:left w:val="nil"/>
              <w:bottom w:val="nil"/>
              <w:right w:val="nil"/>
            </w:tcBorders>
          </w:tcPr>
          <w:p w:rsidR="000C00E7" w:rsidRPr="00396B64" w:rsidRDefault="000C00E7" w:rsidP="0032195B">
            <w:pPr>
              <w:pStyle w:val="ConsPlusNormal"/>
              <w:spacing w:line="240" w:lineRule="exac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Информация об объектах, включенных в единый государственный реестр объектов культурного наследия (памятников истории и культуры) народов Российской Федерации, в случае отсутствия указанной информации в Управлении</w:t>
            </w:r>
          </w:p>
        </w:tc>
        <w:tc>
          <w:tcPr>
            <w:tcW w:w="3402" w:type="dxa"/>
            <w:tcBorders>
              <w:top w:val="nil"/>
              <w:left w:val="nil"/>
              <w:bottom w:val="nil"/>
              <w:right w:val="nil"/>
            </w:tcBorders>
          </w:tcPr>
          <w:p w:rsidR="000C00E7" w:rsidRPr="00396B64" w:rsidRDefault="000C00E7" w:rsidP="0032195B">
            <w:pPr>
              <w:pStyle w:val="ConsPlusNormal"/>
              <w:spacing w:line="240" w:lineRule="exac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Управление Ставропольского края по сохранению объектов культурного наследия</w:t>
            </w:r>
          </w:p>
        </w:tc>
      </w:tr>
    </w:tbl>
    <w:p w:rsidR="000C00E7" w:rsidRDefault="000C00E7" w:rsidP="000C00E7">
      <w:pPr>
        <w:autoSpaceDE w:val="0"/>
        <w:autoSpaceDN w:val="0"/>
        <w:adjustRightInd w:val="0"/>
        <w:ind w:firstLine="540"/>
        <w:jc w:val="both"/>
        <w:rPr>
          <w:sz w:val="28"/>
          <w:szCs w:val="28"/>
        </w:rPr>
      </w:pPr>
    </w:p>
    <w:p w:rsidR="000C00E7" w:rsidRPr="00396B64" w:rsidRDefault="000C00E7" w:rsidP="000C00E7">
      <w:pPr>
        <w:autoSpaceDE w:val="0"/>
        <w:autoSpaceDN w:val="0"/>
        <w:adjustRightInd w:val="0"/>
        <w:ind w:firstLine="709"/>
        <w:jc w:val="both"/>
        <w:rPr>
          <w:color w:val="000000" w:themeColor="text1"/>
          <w:sz w:val="28"/>
          <w:szCs w:val="28"/>
        </w:rPr>
      </w:pPr>
      <w:proofErr w:type="gramStart"/>
      <w:r>
        <w:rPr>
          <w:sz w:val="28"/>
          <w:szCs w:val="28"/>
        </w:rPr>
        <w:t>В соответствии с ч.7 ст. 57.3 Градостроительного кодекса РФ при по</w:t>
      </w:r>
      <w:r>
        <w:rPr>
          <w:sz w:val="28"/>
          <w:szCs w:val="28"/>
        </w:rPr>
        <w:t>д</w:t>
      </w:r>
      <w:r>
        <w:rPr>
          <w:sz w:val="28"/>
          <w:szCs w:val="28"/>
        </w:rPr>
        <w:t>готовке градостроительного плана земельного участка орган местного сам</w:t>
      </w:r>
      <w:r>
        <w:rPr>
          <w:sz w:val="28"/>
          <w:szCs w:val="28"/>
        </w:rPr>
        <w:t>о</w:t>
      </w:r>
      <w:r>
        <w:rPr>
          <w:sz w:val="28"/>
          <w:szCs w:val="28"/>
        </w:rPr>
        <w:t>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r>
        <w:rPr>
          <w:sz w:val="28"/>
          <w:szCs w:val="28"/>
        </w:rPr>
        <w:t>. Указанные технические усл</w:t>
      </w:r>
      <w:r>
        <w:rPr>
          <w:sz w:val="28"/>
          <w:szCs w:val="28"/>
        </w:rPr>
        <w:t>о</w:t>
      </w:r>
      <w:r>
        <w:rPr>
          <w:sz w:val="28"/>
          <w:szCs w:val="28"/>
        </w:rPr>
        <w:t>вия подлежат представлению в орган местного самоуправления в срок, уст</w:t>
      </w:r>
      <w:r>
        <w:rPr>
          <w:sz w:val="28"/>
          <w:szCs w:val="28"/>
        </w:rPr>
        <w:t>а</w:t>
      </w:r>
      <w:r>
        <w:rPr>
          <w:sz w:val="28"/>
          <w:szCs w:val="28"/>
        </w:rPr>
        <w:t xml:space="preserve">новленный </w:t>
      </w:r>
      <w:hyperlink r:id="rId30" w:history="1">
        <w:r w:rsidRPr="00DE3617">
          <w:rPr>
            <w:sz w:val="28"/>
            <w:szCs w:val="28"/>
          </w:rPr>
          <w:t>частью 7 статьи 48</w:t>
        </w:r>
      </w:hyperlink>
      <w:r w:rsidRPr="00DE3617">
        <w:rPr>
          <w:sz w:val="28"/>
          <w:szCs w:val="28"/>
        </w:rPr>
        <w:t xml:space="preserve"> </w:t>
      </w:r>
      <w:proofErr w:type="spellStart"/>
      <w:proofErr w:type="gramStart"/>
      <w:r w:rsidRPr="00DE3617">
        <w:rPr>
          <w:sz w:val="28"/>
          <w:szCs w:val="28"/>
        </w:rPr>
        <w:t>Градо</w:t>
      </w:r>
      <w:proofErr w:type="spellEnd"/>
      <w:r>
        <w:rPr>
          <w:sz w:val="28"/>
          <w:szCs w:val="28"/>
        </w:rPr>
        <w:t>-</w:t>
      </w:r>
      <w:r w:rsidRPr="00DE3617">
        <w:rPr>
          <w:sz w:val="28"/>
          <w:szCs w:val="28"/>
        </w:rPr>
        <w:t>строительного</w:t>
      </w:r>
      <w:proofErr w:type="gramEnd"/>
      <w:r w:rsidRPr="00DE3617">
        <w:rPr>
          <w:sz w:val="28"/>
          <w:szCs w:val="28"/>
        </w:rPr>
        <w:t xml:space="preserve"> кодекса РФ</w:t>
      </w:r>
      <w:r>
        <w:rPr>
          <w:sz w:val="28"/>
          <w:szCs w:val="28"/>
        </w:rPr>
        <w:t>.</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Документы, указанные в настоящем пункте, заявитель вправе представить лично.</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18. В соответствии с </w:t>
      </w:r>
      <w:hyperlink r:id="rId31" w:history="1">
        <w:r w:rsidRPr="00396B64">
          <w:rPr>
            <w:rFonts w:ascii="Times New Roman" w:hAnsi="Times New Roman" w:cs="Times New Roman"/>
            <w:color w:val="000000" w:themeColor="text1"/>
            <w:sz w:val="28"/>
            <w:szCs w:val="28"/>
          </w:rPr>
          <w:t>пунктами 1</w:t>
        </w:r>
      </w:hyperlink>
      <w:r w:rsidRPr="00396B64">
        <w:rPr>
          <w:rFonts w:ascii="Times New Roman" w:hAnsi="Times New Roman" w:cs="Times New Roman"/>
          <w:color w:val="000000" w:themeColor="text1"/>
          <w:sz w:val="28"/>
          <w:szCs w:val="28"/>
        </w:rPr>
        <w:t xml:space="preserve"> и </w:t>
      </w:r>
      <w:hyperlink r:id="rId32" w:history="1">
        <w:r w:rsidRPr="00396B64">
          <w:rPr>
            <w:rFonts w:ascii="Times New Roman" w:hAnsi="Times New Roman" w:cs="Times New Roman"/>
            <w:color w:val="000000" w:themeColor="text1"/>
            <w:sz w:val="28"/>
            <w:szCs w:val="28"/>
          </w:rPr>
          <w:t>2 части 1 статьи 7</w:t>
        </w:r>
      </w:hyperlink>
      <w:r w:rsidRPr="00396B64">
        <w:rPr>
          <w:rFonts w:ascii="Times New Roman" w:hAnsi="Times New Roman" w:cs="Times New Roman"/>
          <w:color w:val="000000" w:themeColor="text1"/>
          <w:sz w:val="28"/>
          <w:szCs w:val="28"/>
        </w:rPr>
        <w:t xml:space="preserve"> Федерального закона от 27 июля 2010 г. №</w:t>
      </w:r>
      <w:r>
        <w:rPr>
          <w:rFonts w:ascii="Times New Roman" w:hAnsi="Times New Roman" w:cs="Times New Roman"/>
          <w:color w:val="000000" w:themeColor="text1"/>
          <w:sz w:val="28"/>
          <w:szCs w:val="28"/>
        </w:rPr>
        <w:t xml:space="preserve"> 210-ФЗ «</w:t>
      </w:r>
      <w:r w:rsidRPr="00396B64">
        <w:rPr>
          <w:rFonts w:ascii="Times New Roman" w:hAnsi="Times New Roman" w:cs="Times New Roman"/>
          <w:color w:val="000000" w:themeColor="text1"/>
          <w:sz w:val="28"/>
          <w:szCs w:val="28"/>
        </w:rPr>
        <w:t>Об организации предоставления госуда</w:t>
      </w:r>
      <w:r>
        <w:rPr>
          <w:rFonts w:ascii="Times New Roman" w:hAnsi="Times New Roman" w:cs="Times New Roman"/>
          <w:color w:val="000000" w:themeColor="text1"/>
          <w:sz w:val="28"/>
          <w:szCs w:val="28"/>
        </w:rPr>
        <w:t>рственных и муниципальных услуг»</w:t>
      </w:r>
      <w:r w:rsidRPr="00396B64">
        <w:rPr>
          <w:rFonts w:ascii="Times New Roman" w:hAnsi="Times New Roman" w:cs="Times New Roman"/>
          <w:color w:val="000000" w:themeColor="text1"/>
          <w:sz w:val="28"/>
          <w:szCs w:val="28"/>
        </w:rPr>
        <w:t xml:space="preserve"> (далее – 210-ФЗ) запрещается требовать от заявителя: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регулирующими отношения, возникающие в связи с предоставлением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 xml:space="preserve">2) представления документов и информации, в том числе </w:t>
      </w:r>
      <w:proofErr w:type="spellStart"/>
      <w:r w:rsidRPr="00396B64">
        <w:rPr>
          <w:rFonts w:ascii="Times New Roman" w:hAnsi="Times New Roman" w:cs="Times New Roman"/>
          <w:color w:val="000000" w:themeColor="text1"/>
          <w:sz w:val="28"/>
          <w:szCs w:val="28"/>
        </w:rPr>
        <w:t>подтверж</w:t>
      </w:r>
      <w:proofErr w:type="spellEnd"/>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3" w:history="1">
        <w:r w:rsidRPr="00396B64">
          <w:rPr>
            <w:rStyle w:val="af"/>
            <w:rFonts w:ascii="Times New Roman" w:hAnsi="Times New Roman" w:cs="Times New Roman"/>
            <w:color w:val="000000" w:themeColor="text1"/>
            <w:sz w:val="28"/>
            <w:szCs w:val="28"/>
          </w:rPr>
          <w:t>частью 1 статьи 1</w:t>
        </w:r>
      </w:hyperlink>
      <w:r w:rsidRPr="00396B64">
        <w:rPr>
          <w:rFonts w:ascii="Times New Roman" w:hAnsi="Times New Roman" w:cs="Times New Roman"/>
          <w:color w:val="000000" w:themeColor="text1"/>
          <w:sz w:val="28"/>
          <w:szCs w:val="28"/>
        </w:rPr>
        <w:t> Федерального закона 210-ФЗ государственных и муниципальных услуг</w:t>
      </w:r>
      <w:proofErr w:type="gramEnd"/>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 xml:space="preserve">в соответствии с </w:t>
      </w:r>
      <w:r w:rsidRPr="00396B64">
        <w:rPr>
          <w:rFonts w:ascii="Times New Roman" w:hAnsi="Times New Roman" w:cs="Times New Roman"/>
          <w:color w:val="000000" w:themeColor="text1"/>
          <w:sz w:val="28"/>
          <w:szCs w:val="28"/>
        </w:rPr>
        <w:lastRenderedPageBreak/>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4" w:history="1">
        <w:r w:rsidRPr="00396B64">
          <w:rPr>
            <w:rStyle w:val="af"/>
            <w:rFonts w:ascii="Times New Roman" w:hAnsi="Times New Roman" w:cs="Times New Roman"/>
            <w:color w:val="000000" w:themeColor="text1"/>
            <w:sz w:val="28"/>
            <w:szCs w:val="28"/>
          </w:rPr>
          <w:t>частью 6</w:t>
        </w:r>
      </w:hyperlink>
      <w:r w:rsidRPr="00396B64">
        <w:rPr>
          <w:rFonts w:ascii="Times New Roman" w:hAnsi="Times New Roman" w:cs="Times New Roman"/>
          <w:color w:val="000000" w:themeColor="text1"/>
          <w:sz w:val="28"/>
          <w:szCs w:val="28"/>
        </w:rPr>
        <w:t xml:space="preserve"> статьи 7 Федерального закона 210-ФЗ перечень документов.</w:t>
      </w:r>
      <w:proofErr w:type="gramEnd"/>
      <w:r w:rsidRPr="00396B64">
        <w:rPr>
          <w:rFonts w:ascii="Times New Roman" w:hAnsi="Times New Roman" w:cs="Times New Roman"/>
          <w:color w:val="000000" w:themeColor="text1"/>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5" w:history="1">
        <w:r w:rsidRPr="00396B64">
          <w:rPr>
            <w:rStyle w:val="af"/>
            <w:rFonts w:ascii="Times New Roman" w:hAnsi="Times New Roman" w:cs="Times New Roman"/>
            <w:color w:val="000000" w:themeColor="text1"/>
            <w:sz w:val="28"/>
            <w:szCs w:val="28"/>
          </w:rPr>
          <w:t>части 1 статьи 9</w:t>
        </w:r>
      </w:hyperlink>
      <w:r w:rsidRPr="00396B64">
        <w:rPr>
          <w:rFonts w:ascii="Times New Roman" w:hAnsi="Times New Roman" w:cs="Times New Roman"/>
          <w:color w:val="000000" w:themeColor="text1"/>
          <w:sz w:val="28"/>
          <w:szCs w:val="28"/>
        </w:rPr>
        <w:t xml:space="preserve"> Федерального закона 210-ФЗ.</w:t>
      </w:r>
      <w:proofErr w:type="gramEnd"/>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Исчерпывающий перечень оснований для отказа в приеме</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документов, необходимых для предоставления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19. Основанием для отказа в приеме документов специалистами Управления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Исчерпывающий перечень оснований для приостановления</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или отказа в предоставлении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bookmarkStart w:id="7" w:name="P195"/>
      <w:bookmarkEnd w:id="7"/>
      <w:r w:rsidRPr="00396B64">
        <w:rPr>
          <w:rFonts w:ascii="Times New Roman" w:hAnsi="Times New Roman" w:cs="Times New Roman"/>
          <w:color w:val="000000" w:themeColor="text1"/>
          <w:sz w:val="28"/>
          <w:szCs w:val="28"/>
        </w:rPr>
        <w:t>20. Основаниями для отказа в предоставлении услуги являются: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 границы земельного участка, в отношении которого осуществляется подготовка градостроительного плана, подлежат уточнению в соответствии с Федеральным </w:t>
      </w:r>
      <w:hyperlink r:id="rId36" w:history="1">
        <w:r w:rsidRPr="00396B64">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О госуда</w:t>
      </w:r>
      <w:r>
        <w:rPr>
          <w:rFonts w:ascii="Times New Roman" w:hAnsi="Times New Roman" w:cs="Times New Roman"/>
          <w:color w:val="000000" w:themeColor="text1"/>
          <w:sz w:val="28"/>
          <w:szCs w:val="28"/>
        </w:rPr>
        <w:t>рственном кадастре недвижимости»</w:t>
      </w:r>
      <w:r w:rsidRPr="00396B64">
        <w:rPr>
          <w:rFonts w:ascii="Times New Roman" w:hAnsi="Times New Roman" w:cs="Times New Roman"/>
          <w:color w:val="000000" w:themeColor="text1"/>
          <w:sz w:val="28"/>
          <w:szCs w:val="28"/>
        </w:rPr>
        <w:t>;</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наложение (пересечение) границ земельного участка, в отношении которого осуществляется подготовка градостроительного плана, на границы других земельных участков;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земельный участок, в отношении которого осуществляется подготовка градостроительного плана, не предназначен для строительства, реконструкции объектов капитального строительства (за исключением линейных объектов).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21. Основания для приостановления предоставления услуги отсутствуют.</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22. Получение заявителем услуг, необходимых и обязательных для предоставления услуги, не предусмотрено.</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23. Государственная пошлина за предоставление услуги не установлена. Услуга предоставляется на безвозмездной основе.</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Максимальный срок ожидания в очереди при подаче заявления</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 предоставлении услуги и при получении результата</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предоставления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24.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Срок и порядок регистрации заявления о предоставлении</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услуги, в том числе в электронной форме</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bookmarkStart w:id="8" w:name="P212"/>
      <w:bookmarkEnd w:id="8"/>
      <w:r w:rsidRPr="00396B64">
        <w:rPr>
          <w:rFonts w:ascii="Times New Roman" w:hAnsi="Times New Roman" w:cs="Times New Roman"/>
          <w:color w:val="000000" w:themeColor="text1"/>
          <w:sz w:val="28"/>
          <w:szCs w:val="28"/>
        </w:rPr>
        <w:t xml:space="preserve">25. Заявление о предоставлении услуги с приложением документов,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представленное в Управление, Центр заявителем (его представителем), регистрируется в день его поступления</w:t>
      </w:r>
      <w:r>
        <w:rPr>
          <w:rFonts w:ascii="Times New Roman" w:hAnsi="Times New Roman" w:cs="Times New Roman"/>
          <w:color w:val="000000" w:themeColor="text1"/>
          <w:sz w:val="28"/>
          <w:szCs w:val="28"/>
        </w:rPr>
        <w:t xml:space="preserve"> в автоматизированной информационной системе</w:t>
      </w:r>
      <w:r w:rsidRPr="00396B64">
        <w:rPr>
          <w:rFonts w:ascii="Times New Roman" w:hAnsi="Times New Roman" w:cs="Times New Roman"/>
          <w:color w:val="000000" w:themeColor="text1"/>
          <w:sz w:val="28"/>
          <w:szCs w:val="28"/>
        </w:rPr>
        <w:t>.</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Срок регистрации заявления о предоставлении услуги в Управление, Центре не должен превышать 15 минут (за исключением времени обеденного перерыва).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26. </w:t>
      </w:r>
      <w:proofErr w:type="gramStart"/>
      <w:r w:rsidRPr="00396B64">
        <w:rPr>
          <w:rFonts w:ascii="Times New Roman" w:hAnsi="Times New Roman" w:cs="Times New Roman"/>
          <w:color w:val="000000" w:themeColor="text1"/>
          <w:sz w:val="28"/>
          <w:szCs w:val="28"/>
        </w:rPr>
        <w:t xml:space="preserve">Заявление о предоставлении услуги с приложением документов, необходимых для предоставления услуги,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поступившее в электронной форме посредством электронной почты, Единого портала или Портала </w:t>
      </w:r>
      <w:proofErr w:type="spellStart"/>
      <w:r w:rsidRPr="00396B64">
        <w:rPr>
          <w:rFonts w:ascii="Times New Roman" w:hAnsi="Times New Roman" w:cs="Times New Roman"/>
          <w:color w:val="000000" w:themeColor="text1"/>
          <w:sz w:val="28"/>
          <w:szCs w:val="28"/>
        </w:rPr>
        <w:t>госу</w:t>
      </w:r>
      <w:proofErr w:type="spellEnd"/>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дарственных и муниципальных услуг Ставропольского края, регистрируется в день его поступления.</w:t>
      </w:r>
      <w:proofErr w:type="gramEnd"/>
      <w:r w:rsidRPr="00396B64">
        <w:rPr>
          <w:rFonts w:ascii="Times New Roman" w:hAnsi="Times New Roman" w:cs="Times New Roman"/>
          <w:color w:val="000000" w:themeColor="text1"/>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Требования к помещениям, в которых предоставляется</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муниципальная услуга, к местам ожидания и приема заявителей,</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размещению и оформлению визуальной, текстовой</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и мультимедийной информации о порядке предоставления</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муниципальной услуги, в том числе к обеспечению доступности</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для инвалидов указанных объектов в соответствии</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с законодательством Российской Федерации </w:t>
      </w:r>
      <w:proofErr w:type="gramStart"/>
      <w:r w:rsidRPr="00396B64">
        <w:rPr>
          <w:rFonts w:ascii="Times New Roman" w:hAnsi="Times New Roman" w:cs="Times New Roman"/>
          <w:color w:val="000000" w:themeColor="text1"/>
          <w:sz w:val="28"/>
          <w:szCs w:val="28"/>
        </w:rPr>
        <w:t>о</w:t>
      </w:r>
      <w:proofErr w:type="gramEnd"/>
      <w:r w:rsidRPr="00396B64">
        <w:rPr>
          <w:rFonts w:ascii="Times New Roman" w:hAnsi="Times New Roman" w:cs="Times New Roman"/>
          <w:color w:val="000000" w:themeColor="text1"/>
          <w:sz w:val="28"/>
          <w:szCs w:val="28"/>
        </w:rPr>
        <w:t xml:space="preserve"> социальной</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защите инвалидов</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27. Требования к помещениям Управления, в которых предоставляется услуга, к местам ожидания и приема заявителей.</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Здание, в котором расположено Управление, должно быть оборудовано входом для свободного доступа заявителей в помещение, в том числе инвалидов и других групп населения с ограниченными возможностями здоровья.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Вход в здание Управления оборудуется информационной табличкой </w:t>
      </w:r>
      <w:r w:rsidRPr="00396B64">
        <w:rPr>
          <w:rFonts w:ascii="Times New Roman" w:hAnsi="Times New Roman" w:cs="Times New Roman"/>
          <w:color w:val="000000" w:themeColor="text1"/>
          <w:sz w:val="28"/>
          <w:szCs w:val="28"/>
        </w:rPr>
        <w:lastRenderedPageBreak/>
        <w:t>(вывеской), содержащей следующую информацию о</w:t>
      </w:r>
      <w:r>
        <w:rPr>
          <w:rFonts w:ascii="Times New Roman" w:hAnsi="Times New Roman" w:cs="Times New Roman"/>
          <w:color w:val="000000" w:themeColor="text1"/>
          <w:sz w:val="28"/>
          <w:szCs w:val="28"/>
        </w:rPr>
        <w:t>б</w:t>
      </w:r>
      <w:r w:rsidRPr="00396B64">
        <w:rPr>
          <w:rFonts w:ascii="Times New Roman" w:hAnsi="Times New Roman" w:cs="Times New Roman"/>
          <w:color w:val="000000" w:themeColor="text1"/>
          <w:sz w:val="28"/>
          <w:szCs w:val="28"/>
        </w:rPr>
        <w:t xml:space="preserve"> Управлении: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место нахождения;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график работы.</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Места ожидания должны соответствовать комфортным условиям для заявителей и оптимальным условиям работы для специалистов Управления.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3 мест.</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номера кабинета;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фамилии, имени, отчества и должности специалиста, осуществляющего прием и выдачу документов;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времени перерыва, технического перерыва.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28. Требования к размещению и оформлению визуальной, текстовой информации в Управлении.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 информационных стендах в местах ожидания и официальном сайте Администрации размещается следующая информация: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 Управления;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информация о размещении работников Управления;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перечень муниципальных услуг, предоставляемых Управлением;</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перечень документов, необходимых для предоставления муниципальной услуги, и требования, предъявляемые к документам;</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сроки предоставления муниципальной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0C00E7"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29. Требования к помещениям, местам ожидания и приема заявителей в Центре установлены </w:t>
      </w:r>
      <w:hyperlink r:id="rId37" w:history="1">
        <w:r w:rsidRPr="00396B64">
          <w:rPr>
            <w:rFonts w:ascii="Times New Roman" w:hAnsi="Times New Roman" w:cs="Times New Roman"/>
            <w:color w:val="000000" w:themeColor="text1"/>
            <w:sz w:val="28"/>
            <w:szCs w:val="28"/>
          </w:rPr>
          <w:t>постановлением</w:t>
        </w:r>
      </w:hyperlink>
      <w:r w:rsidRPr="00396B64">
        <w:rPr>
          <w:rFonts w:ascii="Times New Roman" w:hAnsi="Times New Roman" w:cs="Times New Roman"/>
          <w:color w:val="000000" w:themeColor="text1"/>
          <w:sz w:val="28"/>
          <w:szCs w:val="28"/>
        </w:rPr>
        <w:t xml:space="preserve"> Правительства Российской</w:t>
      </w:r>
      <w:r>
        <w:rPr>
          <w:rFonts w:ascii="Times New Roman" w:hAnsi="Times New Roman" w:cs="Times New Roman"/>
          <w:color w:val="000000" w:themeColor="text1"/>
          <w:sz w:val="28"/>
          <w:szCs w:val="28"/>
        </w:rPr>
        <w:t xml:space="preserve"> Федерации от 22 декабря 2012 года</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1376 «</w:t>
      </w:r>
      <w:r w:rsidRPr="00396B64">
        <w:rPr>
          <w:rFonts w:ascii="Times New Roman" w:hAnsi="Times New Roman" w:cs="Times New Roman"/>
          <w:color w:val="000000" w:themeColor="text1"/>
          <w:sz w:val="28"/>
          <w:szCs w:val="28"/>
        </w:rPr>
        <w:t xml:space="preserve">Об утверждении </w:t>
      </w:r>
      <w:proofErr w:type="gramStart"/>
      <w:r w:rsidRPr="00396B64">
        <w:rPr>
          <w:rFonts w:ascii="Times New Roman" w:hAnsi="Times New Roman" w:cs="Times New Roman"/>
          <w:color w:val="000000" w:themeColor="text1"/>
          <w:sz w:val="28"/>
          <w:szCs w:val="28"/>
        </w:rPr>
        <w:t>Правил организации деятельности многофункциональных центров предоставления</w:t>
      </w:r>
      <w:proofErr w:type="gramEnd"/>
      <w:r w:rsidRPr="00396B64">
        <w:rPr>
          <w:rFonts w:ascii="Times New Roman" w:hAnsi="Times New Roman" w:cs="Times New Roman"/>
          <w:color w:val="000000" w:themeColor="text1"/>
          <w:sz w:val="28"/>
          <w:szCs w:val="28"/>
        </w:rPr>
        <w:t xml:space="preserve"> </w:t>
      </w:r>
      <w:proofErr w:type="spellStart"/>
      <w:r w:rsidRPr="00396B64">
        <w:rPr>
          <w:rFonts w:ascii="Times New Roman" w:hAnsi="Times New Roman" w:cs="Times New Roman"/>
          <w:color w:val="000000" w:themeColor="text1"/>
          <w:sz w:val="28"/>
          <w:szCs w:val="28"/>
        </w:rPr>
        <w:t>госу</w:t>
      </w:r>
      <w:proofErr w:type="spellEnd"/>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да</w:t>
      </w:r>
      <w:r>
        <w:rPr>
          <w:rFonts w:ascii="Times New Roman" w:hAnsi="Times New Roman" w:cs="Times New Roman"/>
          <w:color w:val="000000" w:themeColor="text1"/>
          <w:sz w:val="28"/>
          <w:szCs w:val="28"/>
        </w:rPr>
        <w:t>рственных и муниципальных услуг»</w:t>
      </w:r>
      <w:r w:rsidRPr="00396B64">
        <w:rPr>
          <w:rFonts w:ascii="Times New Roman" w:hAnsi="Times New Roman" w:cs="Times New Roman"/>
          <w:color w:val="000000" w:themeColor="text1"/>
          <w:sz w:val="28"/>
          <w:szCs w:val="28"/>
        </w:rPr>
        <w:t>.</w:t>
      </w:r>
    </w:p>
    <w:p w:rsidR="000C00E7" w:rsidRPr="00EF4FAE" w:rsidRDefault="000C00E7" w:rsidP="000C00E7">
      <w:pPr>
        <w:widowControl w:val="0"/>
        <w:autoSpaceDE w:val="0"/>
        <w:autoSpaceDN w:val="0"/>
        <w:ind w:firstLine="709"/>
        <w:contextualSpacing/>
        <w:jc w:val="both"/>
        <w:rPr>
          <w:sz w:val="28"/>
          <w:szCs w:val="28"/>
        </w:rPr>
      </w:pPr>
      <w:r>
        <w:rPr>
          <w:color w:val="000000" w:themeColor="text1"/>
          <w:sz w:val="28"/>
          <w:szCs w:val="28"/>
        </w:rPr>
        <w:t xml:space="preserve">30. </w:t>
      </w:r>
      <w:r w:rsidRPr="00EF4FAE">
        <w:rPr>
          <w:sz w:val="28"/>
          <w:szCs w:val="28"/>
        </w:rPr>
        <w:t>Инвалидам (включая инвалидов, использующих кресла-коляски и собак-проводников) обеспечивается беспрепятственный доступ к помещен</w:t>
      </w:r>
      <w:r w:rsidRPr="00EF4FAE">
        <w:rPr>
          <w:sz w:val="28"/>
          <w:szCs w:val="28"/>
        </w:rPr>
        <w:t>и</w:t>
      </w:r>
      <w:r w:rsidRPr="00EF4FAE">
        <w:rPr>
          <w:sz w:val="28"/>
          <w:szCs w:val="28"/>
        </w:rPr>
        <w:t>ям, в которых предоставляется муниципальная услуга, к залу ожидания, м</w:t>
      </w:r>
      <w:r w:rsidRPr="00EF4FAE">
        <w:rPr>
          <w:sz w:val="28"/>
          <w:szCs w:val="28"/>
        </w:rPr>
        <w:t>е</w:t>
      </w:r>
      <w:r w:rsidRPr="00EF4FAE">
        <w:rPr>
          <w:sz w:val="28"/>
          <w:szCs w:val="28"/>
        </w:rPr>
        <w:t>стам для заполнения Заявки, информационным стендам с образцами их з</w:t>
      </w:r>
      <w:r w:rsidRPr="00EF4FAE">
        <w:rPr>
          <w:sz w:val="28"/>
          <w:szCs w:val="28"/>
        </w:rPr>
        <w:t>а</w:t>
      </w:r>
      <w:r w:rsidRPr="00EF4FAE">
        <w:rPr>
          <w:sz w:val="28"/>
          <w:szCs w:val="28"/>
        </w:rPr>
        <w:lastRenderedPageBreak/>
        <w:t>полнения и перечнем документов, необходимых для предоставления мун</w:t>
      </w:r>
      <w:r w:rsidRPr="00EF4FAE">
        <w:rPr>
          <w:sz w:val="28"/>
          <w:szCs w:val="28"/>
        </w:rPr>
        <w:t>и</w:t>
      </w:r>
      <w:r w:rsidRPr="00EF4FAE">
        <w:rPr>
          <w:sz w:val="28"/>
          <w:szCs w:val="28"/>
        </w:rPr>
        <w:t>ципальной услуги (далее - объекты инфраструктуры), в том числе обеспеч</w:t>
      </w:r>
      <w:r w:rsidRPr="00EF4FAE">
        <w:rPr>
          <w:sz w:val="28"/>
          <w:szCs w:val="28"/>
        </w:rPr>
        <w:t>и</w:t>
      </w:r>
      <w:r w:rsidRPr="00EF4FAE">
        <w:rPr>
          <w:sz w:val="28"/>
          <w:szCs w:val="28"/>
        </w:rPr>
        <w:t>ваются:</w:t>
      </w:r>
    </w:p>
    <w:p w:rsidR="000C00E7" w:rsidRPr="00EF4FAE" w:rsidRDefault="000C00E7" w:rsidP="000C00E7">
      <w:pPr>
        <w:autoSpaceDE w:val="0"/>
        <w:autoSpaceDN w:val="0"/>
        <w:adjustRightInd w:val="0"/>
        <w:ind w:firstLine="709"/>
        <w:jc w:val="both"/>
        <w:rPr>
          <w:sz w:val="28"/>
          <w:szCs w:val="28"/>
        </w:rPr>
      </w:pPr>
      <w:r w:rsidRPr="00EF4FAE">
        <w:rPr>
          <w:sz w:val="28"/>
          <w:szCs w:val="28"/>
        </w:rPr>
        <w:t>1) доступность для инвалидов объектов инфраструктуры в соотве</w:t>
      </w:r>
      <w:r w:rsidRPr="00EF4FAE">
        <w:rPr>
          <w:sz w:val="28"/>
          <w:szCs w:val="28"/>
        </w:rPr>
        <w:t>т</w:t>
      </w:r>
      <w:r w:rsidRPr="00EF4FAE">
        <w:rPr>
          <w:sz w:val="28"/>
          <w:szCs w:val="28"/>
        </w:rPr>
        <w:t>ствии с законодательством Российской Федерации о социальной защите и</w:t>
      </w:r>
      <w:r w:rsidRPr="00EF4FAE">
        <w:rPr>
          <w:sz w:val="28"/>
          <w:szCs w:val="28"/>
        </w:rPr>
        <w:t>н</w:t>
      </w:r>
      <w:r w:rsidRPr="00EF4FAE">
        <w:rPr>
          <w:sz w:val="28"/>
          <w:szCs w:val="28"/>
        </w:rPr>
        <w:t>валидов;</w:t>
      </w:r>
    </w:p>
    <w:p w:rsidR="000C00E7" w:rsidRPr="00EF4FAE" w:rsidRDefault="000C00E7" w:rsidP="000C00E7">
      <w:pPr>
        <w:autoSpaceDE w:val="0"/>
        <w:autoSpaceDN w:val="0"/>
        <w:adjustRightInd w:val="0"/>
        <w:ind w:firstLine="709"/>
        <w:jc w:val="both"/>
        <w:rPr>
          <w:sz w:val="28"/>
          <w:szCs w:val="28"/>
        </w:rPr>
      </w:pPr>
      <w:r w:rsidRPr="00EF4FAE">
        <w:rPr>
          <w:sz w:val="28"/>
          <w:szCs w:val="28"/>
        </w:rPr>
        <w:t>2) возможность самостоятельного передвижения по объектам инфр</w:t>
      </w:r>
      <w:r w:rsidRPr="00EF4FAE">
        <w:rPr>
          <w:sz w:val="28"/>
          <w:szCs w:val="28"/>
        </w:rPr>
        <w:t>а</w:t>
      </w:r>
      <w:r w:rsidRPr="00EF4FAE">
        <w:rPr>
          <w:sz w:val="28"/>
          <w:szCs w:val="28"/>
        </w:rPr>
        <w:t>структуры, входа в них и выхода из них, в том числе с использованием кре</w:t>
      </w:r>
      <w:r w:rsidRPr="00EF4FAE">
        <w:rPr>
          <w:sz w:val="28"/>
          <w:szCs w:val="28"/>
        </w:rPr>
        <w:t>с</w:t>
      </w:r>
      <w:r w:rsidRPr="00EF4FAE">
        <w:rPr>
          <w:sz w:val="28"/>
          <w:szCs w:val="28"/>
        </w:rPr>
        <w:t>ла-коляски;</w:t>
      </w:r>
    </w:p>
    <w:p w:rsidR="000C00E7" w:rsidRPr="00EF4FAE" w:rsidRDefault="000C00E7" w:rsidP="000C00E7">
      <w:pPr>
        <w:autoSpaceDE w:val="0"/>
        <w:autoSpaceDN w:val="0"/>
        <w:adjustRightInd w:val="0"/>
        <w:ind w:firstLine="709"/>
        <w:jc w:val="both"/>
        <w:rPr>
          <w:sz w:val="28"/>
          <w:szCs w:val="28"/>
        </w:rPr>
      </w:pPr>
      <w:r w:rsidRPr="00EF4FAE">
        <w:rPr>
          <w:sz w:val="28"/>
          <w:szCs w:val="28"/>
        </w:rPr>
        <w:t>3) сопровождение инвалидов, имеющих стойкие расстройства функции зрения и самостоятельного передвижения, и оказание им помощи;</w:t>
      </w:r>
    </w:p>
    <w:p w:rsidR="000C00E7" w:rsidRPr="00EF4FAE" w:rsidRDefault="000C00E7" w:rsidP="000C00E7">
      <w:pPr>
        <w:autoSpaceDE w:val="0"/>
        <w:autoSpaceDN w:val="0"/>
        <w:adjustRightInd w:val="0"/>
        <w:ind w:firstLine="709"/>
        <w:jc w:val="both"/>
        <w:rPr>
          <w:sz w:val="28"/>
          <w:szCs w:val="28"/>
        </w:rPr>
      </w:pPr>
      <w:r w:rsidRPr="00EF4FAE">
        <w:rPr>
          <w:sz w:val="28"/>
          <w:szCs w:val="28"/>
        </w:rPr>
        <w:t>4) размещение оборудования и носителей информации, необходимых для обеспечения беспрепятственного доступа к объектам инфраструктуры с учетом ограничения их жизнедеятельности;</w:t>
      </w:r>
    </w:p>
    <w:p w:rsidR="000C00E7" w:rsidRPr="00EF4FAE" w:rsidRDefault="000C00E7" w:rsidP="000C00E7">
      <w:pPr>
        <w:autoSpaceDE w:val="0"/>
        <w:autoSpaceDN w:val="0"/>
        <w:adjustRightInd w:val="0"/>
        <w:ind w:firstLine="709"/>
        <w:jc w:val="both"/>
        <w:rPr>
          <w:sz w:val="28"/>
          <w:szCs w:val="28"/>
        </w:rPr>
      </w:pPr>
      <w:r w:rsidRPr="00EF4FAE">
        <w:rPr>
          <w:sz w:val="28"/>
          <w:szCs w:val="28"/>
        </w:rPr>
        <w:t>5) дублирование необходимой для инвалидов звуковой и зрительной информации, а также надписей, знаков и иной текстовой и графической и</w:t>
      </w:r>
      <w:r w:rsidRPr="00EF4FAE">
        <w:rPr>
          <w:sz w:val="28"/>
          <w:szCs w:val="28"/>
        </w:rPr>
        <w:t>н</w:t>
      </w:r>
      <w:r w:rsidRPr="00EF4FAE">
        <w:rPr>
          <w:sz w:val="28"/>
          <w:szCs w:val="28"/>
        </w:rPr>
        <w:t xml:space="preserve">формации знаками, выполненными рельефно-точечным шрифтом Брайля, допуск </w:t>
      </w:r>
      <w:proofErr w:type="spellStart"/>
      <w:r w:rsidRPr="00EF4FAE">
        <w:rPr>
          <w:sz w:val="28"/>
          <w:szCs w:val="28"/>
        </w:rPr>
        <w:t>сурдопереводчика</w:t>
      </w:r>
      <w:proofErr w:type="spellEnd"/>
      <w:r w:rsidRPr="00EF4FAE">
        <w:rPr>
          <w:sz w:val="28"/>
          <w:szCs w:val="28"/>
        </w:rPr>
        <w:t xml:space="preserve"> и </w:t>
      </w:r>
      <w:proofErr w:type="spellStart"/>
      <w:r w:rsidRPr="00EF4FAE">
        <w:rPr>
          <w:sz w:val="28"/>
          <w:szCs w:val="28"/>
        </w:rPr>
        <w:t>тифлосурдопереводчика</w:t>
      </w:r>
      <w:proofErr w:type="spellEnd"/>
      <w:r w:rsidRPr="00EF4FAE">
        <w:rPr>
          <w:sz w:val="28"/>
          <w:szCs w:val="28"/>
        </w:rPr>
        <w:t>;</w:t>
      </w:r>
    </w:p>
    <w:p w:rsidR="000C00E7" w:rsidRPr="00EF4FAE" w:rsidRDefault="000C00E7" w:rsidP="000C00E7">
      <w:pPr>
        <w:autoSpaceDE w:val="0"/>
        <w:autoSpaceDN w:val="0"/>
        <w:adjustRightInd w:val="0"/>
        <w:ind w:firstLine="709"/>
        <w:jc w:val="both"/>
        <w:rPr>
          <w:sz w:val="28"/>
          <w:szCs w:val="28"/>
        </w:rPr>
      </w:pPr>
      <w:proofErr w:type="gramStart"/>
      <w:r w:rsidRPr="00EF4FAE">
        <w:rPr>
          <w:sz w:val="28"/>
          <w:szCs w:val="28"/>
        </w:rPr>
        <w:t>6) допуск на объекты инфраструктуры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w:t>
      </w:r>
      <w:r w:rsidRPr="00EF4FAE">
        <w:rPr>
          <w:sz w:val="28"/>
          <w:szCs w:val="28"/>
        </w:rPr>
        <w:t>и</w:t>
      </w:r>
      <w:r w:rsidRPr="00EF4FAE">
        <w:rPr>
          <w:sz w:val="28"/>
          <w:szCs w:val="28"/>
        </w:rPr>
        <w:t xml:space="preserve">тельной власти, осуществляющим функции по выработке и </w:t>
      </w:r>
      <w:proofErr w:type="spellStart"/>
      <w:r w:rsidRPr="00EF4FAE">
        <w:rPr>
          <w:sz w:val="28"/>
          <w:szCs w:val="28"/>
        </w:rPr>
        <w:t>реализа</w:t>
      </w:r>
      <w:r>
        <w:rPr>
          <w:sz w:val="28"/>
          <w:szCs w:val="28"/>
        </w:rPr>
        <w:t>-</w:t>
      </w:r>
      <w:r w:rsidRPr="00EF4FAE">
        <w:rPr>
          <w:sz w:val="28"/>
          <w:szCs w:val="28"/>
        </w:rPr>
        <w:t>ции</w:t>
      </w:r>
      <w:proofErr w:type="spellEnd"/>
      <w:r w:rsidRPr="00EF4FAE">
        <w:rPr>
          <w:sz w:val="28"/>
          <w:szCs w:val="28"/>
        </w:rPr>
        <w:t xml:space="preserve"> го</w:t>
      </w:r>
      <w:r w:rsidRPr="00EF4FAE">
        <w:rPr>
          <w:sz w:val="28"/>
          <w:szCs w:val="28"/>
        </w:rPr>
        <w:t>с</w:t>
      </w:r>
      <w:r w:rsidRPr="00EF4FAE">
        <w:rPr>
          <w:sz w:val="28"/>
          <w:szCs w:val="28"/>
        </w:rPr>
        <w:t>ударственной политики и нормативно-правовому регулированию в сфере с</w:t>
      </w:r>
      <w:r w:rsidRPr="00EF4FAE">
        <w:rPr>
          <w:sz w:val="28"/>
          <w:szCs w:val="28"/>
        </w:rPr>
        <w:t>о</w:t>
      </w:r>
      <w:r w:rsidRPr="00EF4FAE">
        <w:rPr>
          <w:sz w:val="28"/>
          <w:szCs w:val="28"/>
        </w:rPr>
        <w:t>циальной защиты населения;</w:t>
      </w:r>
      <w:proofErr w:type="gramEnd"/>
    </w:p>
    <w:p w:rsidR="000C00E7" w:rsidRPr="00EF4FAE" w:rsidRDefault="000C00E7" w:rsidP="000C00E7">
      <w:pPr>
        <w:autoSpaceDE w:val="0"/>
        <w:autoSpaceDN w:val="0"/>
        <w:adjustRightInd w:val="0"/>
        <w:ind w:firstLine="709"/>
        <w:jc w:val="both"/>
        <w:rPr>
          <w:sz w:val="28"/>
          <w:szCs w:val="28"/>
        </w:rPr>
      </w:pPr>
      <w:r w:rsidRPr="00EF4FAE">
        <w:rPr>
          <w:sz w:val="28"/>
          <w:szCs w:val="28"/>
        </w:rPr>
        <w:t xml:space="preserve">7) оказание сотрудниками Управления, предоставляющим </w:t>
      </w:r>
      <w:proofErr w:type="spellStart"/>
      <w:proofErr w:type="gramStart"/>
      <w:r w:rsidRPr="00EF4FAE">
        <w:rPr>
          <w:sz w:val="28"/>
          <w:szCs w:val="28"/>
        </w:rPr>
        <w:t>муници</w:t>
      </w:r>
      <w:r>
        <w:rPr>
          <w:sz w:val="28"/>
          <w:szCs w:val="28"/>
        </w:rPr>
        <w:t>-</w:t>
      </w:r>
      <w:r w:rsidRPr="00EF4FAE">
        <w:rPr>
          <w:sz w:val="28"/>
          <w:szCs w:val="28"/>
        </w:rPr>
        <w:t>пальную</w:t>
      </w:r>
      <w:proofErr w:type="spellEnd"/>
      <w:proofErr w:type="gramEnd"/>
      <w:r w:rsidRPr="00EF4FAE">
        <w:rPr>
          <w:sz w:val="28"/>
          <w:szCs w:val="28"/>
        </w:rPr>
        <w:t xml:space="preserve"> услугу, помощи инвалидам в преодолении барьеров, мешающих п</w:t>
      </w:r>
      <w:r w:rsidRPr="00EF4FAE">
        <w:rPr>
          <w:sz w:val="28"/>
          <w:szCs w:val="28"/>
        </w:rPr>
        <w:t>о</w:t>
      </w:r>
      <w:r w:rsidRPr="00EF4FAE">
        <w:rPr>
          <w:sz w:val="28"/>
          <w:szCs w:val="28"/>
        </w:rPr>
        <w:t>лучению ими муниципальной услуги наравне с другими лицами;</w:t>
      </w:r>
    </w:p>
    <w:p w:rsidR="000C00E7" w:rsidRPr="00EF4FAE" w:rsidRDefault="000C00E7" w:rsidP="000C00E7">
      <w:pPr>
        <w:autoSpaceDE w:val="0"/>
        <w:autoSpaceDN w:val="0"/>
        <w:adjustRightInd w:val="0"/>
        <w:ind w:firstLine="709"/>
        <w:jc w:val="both"/>
        <w:rPr>
          <w:sz w:val="28"/>
          <w:szCs w:val="28"/>
        </w:rPr>
      </w:pPr>
      <w:r w:rsidRPr="00EF4FAE">
        <w:rPr>
          <w:sz w:val="28"/>
          <w:szCs w:val="28"/>
        </w:rPr>
        <w:t>8) предоставление, при необходимости, муниципальной услуги по м</w:t>
      </w:r>
      <w:r w:rsidRPr="00EF4FAE">
        <w:rPr>
          <w:sz w:val="28"/>
          <w:szCs w:val="28"/>
        </w:rPr>
        <w:t>е</w:t>
      </w:r>
      <w:r w:rsidRPr="00EF4FAE">
        <w:rPr>
          <w:sz w:val="28"/>
          <w:szCs w:val="28"/>
        </w:rPr>
        <w:t>сту жительства инвалида или в дистанционном режиме.</w:t>
      </w:r>
    </w:p>
    <w:p w:rsidR="000C00E7" w:rsidRPr="00EF4FAE" w:rsidRDefault="000C00E7" w:rsidP="000C00E7">
      <w:pPr>
        <w:autoSpaceDE w:val="0"/>
        <w:autoSpaceDN w:val="0"/>
        <w:adjustRightInd w:val="0"/>
        <w:ind w:firstLine="709"/>
        <w:jc w:val="both"/>
        <w:rPr>
          <w:sz w:val="28"/>
          <w:szCs w:val="28"/>
        </w:rPr>
      </w:pPr>
      <w:r w:rsidRPr="00EF4FAE">
        <w:rPr>
          <w:sz w:val="28"/>
          <w:szCs w:val="28"/>
        </w:rPr>
        <w:t>В Управлении осуществляется инструктирование сотрудников, учас</w:t>
      </w:r>
      <w:r w:rsidRPr="00EF4FAE">
        <w:rPr>
          <w:sz w:val="28"/>
          <w:szCs w:val="28"/>
        </w:rPr>
        <w:t>т</w:t>
      </w:r>
      <w:r w:rsidRPr="00EF4FAE">
        <w:rPr>
          <w:sz w:val="28"/>
          <w:szCs w:val="28"/>
        </w:rPr>
        <w:t xml:space="preserve">вующих в предоставлении муниципальной услуги, по вопросам, связанным с обеспечением доступности для инвалидов объектов </w:t>
      </w:r>
      <w:proofErr w:type="gramStart"/>
      <w:r w:rsidRPr="00EF4FAE">
        <w:rPr>
          <w:sz w:val="28"/>
          <w:szCs w:val="28"/>
        </w:rPr>
        <w:t>инфра</w:t>
      </w:r>
      <w:r>
        <w:rPr>
          <w:sz w:val="28"/>
          <w:szCs w:val="28"/>
        </w:rPr>
        <w:t>-</w:t>
      </w:r>
      <w:r w:rsidRPr="00EF4FAE">
        <w:rPr>
          <w:sz w:val="28"/>
          <w:szCs w:val="28"/>
        </w:rPr>
        <w:t>структуры</w:t>
      </w:r>
      <w:proofErr w:type="gramEnd"/>
      <w:r w:rsidRPr="00EF4FAE">
        <w:rPr>
          <w:sz w:val="28"/>
          <w:szCs w:val="28"/>
        </w:rPr>
        <w:t xml:space="preserve"> и м</w:t>
      </w:r>
      <w:r w:rsidRPr="00EF4FAE">
        <w:rPr>
          <w:sz w:val="28"/>
          <w:szCs w:val="28"/>
        </w:rPr>
        <w:t>у</w:t>
      </w:r>
      <w:r w:rsidRPr="00EF4FAE">
        <w:rPr>
          <w:sz w:val="28"/>
          <w:szCs w:val="28"/>
        </w:rPr>
        <w:t>ниципальной услуги в соответствии с законодательством Российской Фед</w:t>
      </w:r>
      <w:r w:rsidRPr="00EF4FAE">
        <w:rPr>
          <w:sz w:val="28"/>
          <w:szCs w:val="28"/>
        </w:rPr>
        <w:t>е</w:t>
      </w:r>
      <w:r w:rsidRPr="00EF4FAE">
        <w:rPr>
          <w:sz w:val="28"/>
          <w:szCs w:val="28"/>
        </w:rPr>
        <w:t>рации.</w:t>
      </w:r>
    </w:p>
    <w:p w:rsidR="000C00E7" w:rsidRPr="0067223B" w:rsidRDefault="000C00E7" w:rsidP="000C00E7">
      <w:pPr>
        <w:autoSpaceDE w:val="0"/>
        <w:autoSpaceDN w:val="0"/>
        <w:adjustRightInd w:val="0"/>
        <w:ind w:firstLine="709"/>
        <w:jc w:val="both"/>
        <w:rPr>
          <w:sz w:val="28"/>
          <w:szCs w:val="28"/>
        </w:rPr>
      </w:pPr>
      <w:r w:rsidRPr="00EF4FAE">
        <w:rPr>
          <w:sz w:val="28"/>
          <w:szCs w:val="28"/>
        </w:rPr>
        <w:t>В случае если существующие объекты инфраструктуры невозможно полностью приспособить с учетом потребностей инвалидов, сотрудники Управления, предоставляющие муниципальную услугу, принимают меры для обеспечения доступа инвалидов к месту предоставления муниципальной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1</w:t>
      </w:r>
      <w:r w:rsidRPr="00396B64">
        <w:rPr>
          <w:rFonts w:ascii="Times New Roman" w:hAnsi="Times New Roman" w:cs="Times New Roman"/>
          <w:color w:val="000000" w:themeColor="text1"/>
          <w:sz w:val="28"/>
          <w:szCs w:val="28"/>
        </w:rPr>
        <w:t xml:space="preserve">.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w:t>
      </w:r>
      <w:r w:rsidRPr="00396B64">
        <w:rPr>
          <w:rFonts w:ascii="Times New Roman" w:hAnsi="Times New Roman" w:cs="Times New Roman"/>
          <w:color w:val="000000" w:themeColor="text1"/>
          <w:sz w:val="28"/>
          <w:szCs w:val="28"/>
        </w:rPr>
        <w:lastRenderedPageBreak/>
        <w:t>технологий.</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Своевременность:</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случаев предоставления услуги в установленный срок с момента подачи документов - 100 процентов;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ожидающих получения услуги в очереди не более 15 минут, - 100 процентов.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Качество:</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удовлетворенных качеством процесса предоставления услуги, - 95 процентов.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Доступность:</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удовлетворенных качеством и информацией о порядке предоставления услуги, - 100 процентов;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услуг, информация о которых доступна через информационно-телекоммуникационную сеть "Интернет", - 90 процентов.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Вежливость:</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удовлетворенных вежливостью специалистов, - 95 процентов.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Процесс обжалования: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обоснованных жалоб к общему количеству заявителей по данному виду услуг - 2 процента;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обоснованных жалоб, рассмотренных и удовлетворенных в установленный срок, - 100 процентов;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удовлетворенных существующим порядком обжалования, - 100 процентов;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удовлетворенных сроками обжалования, - 90 процентов.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1"/>
        <w:rPr>
          <w:rFonts w:ascii="Times New Roman" w:hAnsi="Times New Roman" w:cs="Times New Roman"/>
          <w:color w:val="000000" w:themeColor="text1"/>
          <w:sz w:val="28"/>
          <w:szCs w:val="28"/>
        </w:rPr>
      </w:pPr>
      <w:bookmarkStart w:id="9" w:name="P264"/>
      <w:bookmarkEnd w:id="9"/>
      <w:r>
        <w:rPr>
          <w:rFonts w:ascii="Times New Roman" w:hAnsi="Times New Roman" w:cs="Times New Roman"/>
          <w:color w:val="000000" w:themeColor="text1"/>
          <w:sz w:val="28"/>
          <w:szCs w:val="28"/>
          <w:lang w:val="en-US"/>
        </w:rPr>
        <w:t>III</w:t>
      </w:r>
      <w:r w:rsidRPr="00396B64">
        <w:rPr>
          <w:rFonts w:ascii="Times New Roman" w:hAnsi="Times New Roman" w:cs="Times New Roman"/>
          <w:color w:val="000000" w:themeColor="text1"/>
          <w:sz w:val="28"/>
          <w:szCs w:val="28"/>
        </w:rPr>
        <w:t>. Состав, последовательность и сроки выполнения</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административных процедур (действий), требования к порядку</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их выполнения, в том числе особенности выполнения</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административных процедур (действий) в электронной форме</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Перечень административных процедур</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2</w:t>
      </w:r>
      <w:r w:rsidRPr="00396B64">
        <w:rPr>
          <w:rFonts w:ascii="Times New Roman" w:hAnsi="Times New Roman" w:cs="Times New Roman"/>
          <w:color w:val="000000" w:themeColor="text1"/>
          <w:sz w:val="28"/>
          <w:szCs w:val="28"/>
        </w:rPr>
        <w:t>. Предоставление услуги включает в себя следующие административные процедуры:</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информирование и консультирование по вопросам предоставления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прием и регистрация заявления и документов, необходимых для предоставления услуги, подготовка и предоставление уведомления об отказе в приеме заявления и документов, необходимых для предоставления услуги, поступивших в электронной форме;</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комплектование документов при предоставлении услуги в рамках межведомственного взаимодействия;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4) подготовка и утверждение градостроительного плана земельного участка, подготовка и подписание уведомления об отказе в предоставлении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 предоставление заявителю градостроительного плана земельного участка, уведомления об отказе в предоставлении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3</w:t>
      </w:r>
      <w:r w:rsidRPr="00396B64">
        <w:rPr>
          <w:rFonts w:ascii="Times New Roman" w:hAnsi="Times New Roman" w:cs="Times New Roman"/>
          <w:color w:val="000000" w:themeColor="text1"/>
          <w:sz w:val="28"/>
          <w:szCs w:val="28"/>
        </w:rPr>
        <w:t xml:space="preserve">. </w:t>
      </w:r>
      <w:hyperlink w:anchor="P550" w:history="1">
        <w:r w:rsidRPr="00396B64">
          <w:rPr>
            <w:rFonts w:ascii="Times New Roman" w:hAnsi="Times New Roman" w:cs="Times New Roman"/>
            <w:color w:val="000000" w:themeColor="text1"/>
            <w:sz w:val="28"/>
            <w:szCs w:val="28"/>
          </w:rPr>
          <w:t>Блок-схема</w:t>
        </w:r>
      </w:hyperlink>
      <w:r w:rsidRPr="00396B64">
        <w:rPr>
          <w:rFonts w:ascii="Times New Roman" w:hAnsi="Times New Roman" w:cs="Times New Roman"/>
          <w:color w:val="000000" w:themeColor="text1"/>
          <w:sz w:val="28"/>
          <w:szCs w:val="28"/>
        </w:rPr>
        <w:t xml:space="preserve"> предоставления услуги приводится в приложении 2 к Административному регламенту.</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Информирование и консультирование по вопросам</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предоставления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4</w:t>
      </w:r>
      <w:r w:rsidRPr="00396B64">
        <w:rPr>
          <w:rFonts w:ascii="Times New Roman" w:hAnsi="Times New Roman" w:cs="Times New Roman"/>
          <w:color w:val="000000" w:themeColor="text1"/>
          <w:sz w:val="28"/>
          <w:szCs w:val="28"/>
        </w:rPr>
        <w:t>. В случае личного обращения заявителя специалист Управления, 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5</w:t>
      </w:r>
      <w:r w:rsidRPr="00396B64">
        <w:rPr>
          <w:rFonts w:ascii="Times New Roman" w:hAnsi="Times New Roman" w:cs="Times New Roman"/>
          <w:color w:val="000000" w:themeColor="text1"/>
          <w:sz w:val="28"/>
          <w:szCs w:val="28"/>
        </w:rPr>
        <w:t>. В случае обращения заявителя посредством телефонной связи специалист Управления, специалист отдела по работе с заявителями Центра в доброжелательной, вежливой форме информируют заявителя по вопросам предоставления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6</w:t>
      </w:r>
      <w:r w:rsidRPr="00396B64">
        <w:rPr>
          <w:rFonts w:ascii="Times New Roman" w:hAnsi="Times New Roman" w:cs="Times New Roman"/>
          <w:color w:val="000000" w:themeColor="text1"/>
          <w:sz w:val="28"/>
          <w:szCs w:val="28"/>
        </w:rPr>
        <w:t>. Ответ на телефонный звонок должен содержать информацию о фамилии, имени, отчестве и должности специалиста Управления, специалиста отдела по работе с заявителями Центра, принявшего телефонный звонок.</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7</w:t>
      </w:r>
      <w:r w:rsidRPr="00396B64">
        <w:rPr>
          <w:rFonts w:ascii="Times New Roman" w:hAnsi="Times New Roman" w:cs="Times New Roman"/>
          <w:color w:val="000000" w:themeColor="text1"/>
          <w:sz w:val="28"/>
          <w:szCs w:val="28"/>
        </w:rPr>
        <w:t>. 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8</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Управления, специалист отдела по работе с заявителями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w:t>
      </w:r>
      <w:proofErr w:type="gramEnd"/>
      <w:r w:rsidRPr="00396B64">
        <w:rPr>
          <w:rFonts w:ascii="Times New Roman" w:hAnsi="Times New Roman" w:cs="Times New Roman"/>
          <w:color w:val="000000" w:themeColor="text1"/>
          <w:sz w:val="28"/>
          <w:szCs w:val="28"/>
        </w:rPr>
        <w:t xml:space="preserve"> письменном, электронном </w:t>
      </w:r>
      <w:proofErr w:type="gramStart"/>
      <w:r w:rsidRPr="00396B64">
        <w:rPr>
          <w:rFonts w:ascii="Times New Roman" w:hAnsi="Times New Roman" w:cs="Times New Roman"/>
          <w:color w:val="000000" w:themeColor="text1"/>
          <w:sz w:val="28"/>
          <w:szCs w:val="28"/>
        </w:rPr>
        <w:t>виде</w:t>
      </w:r>
      <w:proofErr w:type="gramEnd"/>
      <w:r w:rsidRPr="00396B64">
        <w:rPr>
          <w:rFonts w:ascii="Times New Roman" w:hAnsi="Times New Roman" w:cs="Times New Roman"/>
          <w:color w:val="000000" w:themeColor="text1"/>
          <w:sz w:val="28"/>
          <w:szCs w:val="28"/>
        </w:rPr>
        <w:t xml:space="preserve"> в Управление, Центр с указанием места нахождения, графика работы, адреса электронной почты Управления, Центра.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396B64">
        <w:rPr>
          <w:rFonts w:ascii="Times New Roman" w:hAnsi="Times New Roman" w:cs="Times New Roman"/>
          <w:color w:val="000000" w:themeColor="text1"/>
          <w:sz w:val="28"/>
          <w:szCs w:val="28"/>
        </w:rPr>
        <w:t>.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0</w:t>
      </w:r>
      <w:r w:rsidRPr="00396B64">
        <w:rPr>
          <w:rFonts w:ascii="Times New Roman" w:hAnsi="Times New Roman" w:cs="Times New Roman"/>
          <w:color w:val="000000" w:themeColor="text1"/>
          <w:sz w:val="28"/>
          <w:szCs w:val="28"/>
        </w:rPr>
        <w:t xml:space="preserve">.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w:t>
      </w:r>
      <w:r w:rsidRPr="00396B64">
        <w:rPr>
          <w:rFonts w:ascii="Times New Roman" w:hAnsi="Times New Roman" w:cs="Times New Roman"/>
          <w:color w:val="000000" w:themeColor="text1"/>
          <w:sz w:val="28"/>
          <w:szCs w:val="28"/>
        </w:rPr>
        <w:lastRenderedPageBreak/>
        <w:t>обращения в письменном, электронном виде.</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1</w:t>
      </w:r>
      <w:r w:rsidRPr="00396B64">
        <w:rPr>
          <w:rFonts w:ascii="Times New Roman" w:hAnsi="Times New Roman" w:cs="Times New Roman"/>
          <w:color w:val="000000" w:themeColor="text1"/>
          <w:sz w:val="28"/>
          <w:szCs w:val="28"/>
        </w:rPr>
        <w:t xml:space="preserve">. Текущий </w:t>
      </w:r>
      <w:proofErr w:type="gramStart"/>
      <w:r w:rsidRPr="00396B64">
        <w:rPr>
          <w:rFonts w:ascii="Times New Roman" w:hAnsi="Times New Roman" w:cs="Times New Roman"/>
          <w:color w:val="000000" w:themeColor="text1"/>
          <w:sz w:val="28"/>
          <w:szCs w:val="28"/>
        </w:rPr>
        <w:t>контроль за</w:t>
      </w:r>
      <w:proofErr w:type="gramEnd"/>
      <w:r w:rsidRPr="00396B64">
        <w:rPr>
          <w:rFonts w:ascii="Times New Roman" w:hAnsi="Times New Roman" w:cs="Times New Roman"/>
          <w:color w:val="000000" w:themeColor="text1"/>
          <w:sz w:val="28"/>
          <w:szCs w:val="28"/>
        </w:rPr>
        <w:t xml:space="preserve"> исполнением настоящей административной процедуры в Управлении осуществляет начальник Управления, в Центре - руководитель отдела по работе с заявителями Центра.</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Прием и регистрация заявления и документов, необходимых</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для предоставления услуги, подготовка и предоставление</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уведомления об отказе в приеме заявления и документов,</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необходимых для предоставления услуги, поступивших</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в электронной форме</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2</w:t>
      </w:r>
      <w:r w:rsidRPr="00396B64">
        <w:rPr>
          <w:rFonts w:ascii="Times New Roman" w:hAnsi="Times New Roman" w:cs="Times New Roman"/>
          <w:color w:val="000000" w:themeColor="text1"/>
          <w:sz w:val="28"/>
          <w:szCs w:val="28"/>
        </w:rPr>
        <w:t xml:space="preserve">. Основанием для начала настоящей административной процедуры является обращение заявителя в Управление, Центр с заявлением и документами, указанными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в том числе направленными в электронной форме, подписанными электронной подписью с использованием информаци</w:t>
      </w:r>
      <w:r>
        <w:rPr>
          <w:rFonts w:ascii="Times New Roman" w:hAnsi="Times New Roman" w:cs="Times New Roman"/>
          <w:color w:val="000000" w:themeColor="text1"/>
          <w:sz w:val="28"/>
          <w:szCs w:val="28"/>
        </w:rPr>
        <w:t>онно-телекоммуникационной сети «Интернет»</w:t>
      </w:r>
      <w:r w:rsidRPr="00396B64">
        <w:rPr>
          <w:rFonts w:ascii="Times New Roman" w:hAnsi="Times New Roman" w:cs="Times New Roman"/>
          <w:color w:val="000000" w:themeColor="text1"/>
          <w:sz w:val="28"/>
          <w:szCs w:val="28"/>
        </w:rPr>
        <w:t xml:space="preserve"> через Единый портал и Портал государственных и </w:t>
      </w:r>
      <w:proofErr w:type="spellStart"/>
      <w:proofErr w:type="gramStart"/>
      <w:r w:rsidRPr="00396B64">
        <w:rPr>
          <w:rFonts w:ascii="Times New Roman" w:hAnsi="Times New Roman" w:cs="Times New Roman"/>
          <w:color w:val="000000" w:themeColor="text1"/>
          <w:sz w:val="28"/>
          <w:szCs w:val="28"/>
        </w:rPr>
        <w:t>муни</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ципальных</w:t>
      </w:r>
      <w:proofErr w:type="spellEnd"/>
      <w:proofErr w:type="gramEnd"/>
      <w:r w:rsidRPr="00396B64">
        <w:rPr>
          <w:rFonts w:ascii="Times New Roman" w:hAnsi="Times New Roman" w:cs="Times New Roman"/>
          <w:color w:val="000000" w:themeColor="text1"/>
          <w:sz w:val="28"/>
          <w:szCs w:val="28"/>
        </w:rPr>
        <w:t xml:space="preserve"> услуг Ставропольского края.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3</w:t>
      </w:r>
      <w:r w:rsidRPr="00396B64">
        <w:rPr>
          <w:rFonts w:ascii="Times New Roman" w:hAnsi="Times New Roman" w:cs="Times New Roman"/>
          <w:color w:val="000000" w:themeColor="text1"/>
          <w:sz w:val="28"/>
          <w:szCs w:val="28"/>
        </w:rPr>
        <w:t xml:space="preserve">. При поступлении в Управление в электронной форме заявления и документов,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(далее - пакет электронных документов), специалист Управления: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 проводит процедуру проверки действительности электронной подписи, с использованием которой подписан пакет электронных документов, предусматривающую проверку соблюдения условий, указанных в </w:t>
      </w:r>
      <w:hyperlink r:id="rId38" w:history="1">
        <w:r w:rsidRPr="00396B64">
          <w:rPr>
            <w:rFonts w:ascii="Times New Roman" w:hAnsi="Times New Roman" w:cs="Times New Roman"/>
            <w:color w:val="000000" w:themeColor="text1"/>
            <w:sz w:val="28"/>
            <w:szCs w:val="28"/>
          </w:rPr>
          <w:t>статье 11</w:t>
        </w:r>
      </w:hyperlink>
      <w:r w:rsidRPr="00396B64">
        <w:rPr>
          <w:rFonts w:ascii="Times New Roman" w:hAnsi="Times New Roman" w:cs="Times New Roman"/>
          <w:color w:val="000000" w:themeColor="text1"/>
          <w:sz w:val="28"/>
          <w:szCs w:val="28"/>
        </w:rPr>
        <w:t xml:space="preserve"> Федерального закона от </w:t>
      </w:r>
      <w:r>
        <w:rPr>
          <w:rFonts w:ascii="Times New Roman" w:hAnsi="Times New Roman" w:cs="Times New Roman"/>
          <w:color w:val="000000" w:themeColor="text1"/>
          <w:sz w:val="28"/>
          <w:szCs w:val="28"/>
        </w:rPr>
        <w:t xml:space="preserve">06 апреля </w:t>
      </w:r>
      <w:r w:rsidRPr="00396B64">
        <w:rPr>
          <w:rFonts w:ascii="Times New Roman" w:hAnsi="Times New Roman" w:cs="Times New Roman"/>
          <w:color w:val="000000" w:themeColor="text1"/>
          <w:sz w:val="28"/>
          <w:szCs w:val="28"/>
        </w:rPr>
        <w:t>2011</w:t>
      </w:r>
      <w:r>
        <w:rPr>
          <w:rFonts w:ascii="Times New Roman" w:hAnsi="Times New Roman" w:cs="Times New Roman"/>
          <w:color w:val="000000" w:themeColor="text1"/>
          <w:sz w:val="28"/>
          <w:szCs w:val="28"/>
        </w:rPr>
        <w:t xml:space="preserve"> года</w:t>
      </w:r>
      <w:r w:rsidRPr="00396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63-ФЗ «Об электронной подписи»</w:t>
      </w:r>
      <w:r w:rsidRPr="00396B64">
        <w:rPr>
          <w:rFonts w:ascii="Times New Roman" w:hAnsi="Times New Roman" w:cs="Times New Roman"/>
          <w:color w:val="000000" w:themeColor="text1"/>
          <w:sz w:val="28"/>
          <w:szCs w:val="28"/>
        </w:rPr>
        <w:t>;</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осуществляет распечатку пакета электронных документов;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проставляет надпись «</w:t>
      </w:r>
      <w:r w:rsidRPr="00396B64">
        <w:rPr>
          <w:rFonts w:ascii="Times New Roman" w:hAnsi="Times New Roman" w:cs="Times New Roman"/>
          <w:color w:val="000000" w:themeColor="text1"/>
          <w:sz w:val="28"/>
          <w:szCs w:val="28"/>
        </w:rPr>
        <w:t>Получено по электронным каналам связи с исп</w:t>
      </w:r>
      <w:r>
        <w:rPr>
          <w:rFonts w:ascii="Times New Roman" w:hAnsi="Times New Roman" w:cs="Times New Roman"/>
          <w:color w:val="000000" w:themeColor="text1"/>
          <w:sz w:val="28"/>
          <w:szCs w:val="28"/>
        </w:rPr>
        <w:t>ользованием электронной подписи»</w:t>
      </w:r>
      <w:r w:rsidRPr="00396B64">
        <w:rPr>
          <w:rFonts w:ascii="Times New Roman" w:hAnsi="Times New Roman" w:cs="Times New Roman"/>
          <w:color w:val="000000" w:themeColor="text1"/>
          <w:sz w:val="28"/>
          <w:szCs w:val="28"/>
        </w:rPr>
        <w:t>, свою должность, личную подпись, расшифровку;</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4) регистрирует заявление посредством внесения данных в автоматизированную информационную систему, указанную в </w:t>
      </w:r>
      <w:hyperlink w:anchor="P212" w:history="1">
        <w:r w:rsidRPr="00396B64">
          <w:rPr>
            <w:rFonts w:ascii="Times New Roman" w:hAnsi="Times New Roman" w:cs="Times New Roman"/>
            <w:color w:val="000000" w:themeColor="text1"/>
            <w:sz w:val="28"/>
            <w:szCs w:val="28"/>
          </w:rPr>
          <w:t>пункте 25</w:t>
        </w:r>
      </w:hyperlink>
      <w:r w:rsidRPr="00396B64">
        <w:rPr>
          <w:rFonts w:ascii="Times New Roman" w:hAnsi="Times New Roman" w:cs="Times New Roman"/>
          <w:color w:val="000000" w:themeColor="text1"/>
          <w:sz w:val="28"/>
          <w:szCs w:val="28"/>
        </w:rPr>
        <w:t xml:space="preserve"> Административного регламента.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4</w:t>
      </w:r>
      <w:r w:rsidRPr="00396B64">
        <w:rPr>
          <w:rFonts w:ascii="Times New Roman" w:hAnsi="Times New Roman" w:cs="Times New Roman"/>
          <w:color w:val="000000" w:themeColor="text1"/>
          <w:sz w:val="28"/>
          <w:szCs w:val="28"/>
        </w:rPr>
        <w:t>. В случае если в результате проверки электронной подписи будет выявлено несоблюдение установленных условий признания ее действительности: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 xml:space="preserve">1) специалист Управления в день проведения проверки осуществляет подготовку уведомления об отказе в приеме заявления о предоставлении муниципальной услуги и документов, необходимых для предоставления муниципальной услуги, поступивших в электронной форме (приложение 5 к Административному регламенту), с указанием причин, приведенных в </w:t>
      </w:r>
      <w:hyperlink r:id="rId39">
        <w:r w:rsidRPr="00396B64">
          <w:rPr>
            <w:rFonts w:ascii="Times New Roman" w:hAnsi="Times New Roman" w:cs="Times New Roman"/>
            <w:color w:val="000000" w:themeColor="text1"/>
            <w:sz w:val="28"/>
            <w:szCs w:val="28"/>
          </w:rPr>
          <w:t>статье 11</w:t>
        </w:r>
      </w:hyperlink>
      <w:r>
        <w:rPr>
          <w:rFonts w:ascii="Times New Roman" w:hAnsi="Times New Roman" w:cs="Times New Roman"/>
          <w:color w:val="000000" w:themeColor="text1"/>
          <w:sz w:val="28"/>
          <w:szCs w:val="28"/>
        </w:rPr>
        <w:t xml:space="preserve"> Федерального закона от 06 апреля </w:t>
      </w:r>
      <w:r w:rsidRPr="00396B64">
        <w:rPr>
          <w:rFonts w:ascii="Times New Roman" w:hAnsi="Times New Roman" w:cs="Times New Roman"/>
          <w:color w:val="000000" w:themeColor="text1"/>
          <w:sz w:val="28"/>
          <w:szCs w:val="28"/>
        </w:rPr>
        <w:t>2011</w:t>
      </w:r>
      <w:r>
        <w:rPr>
          <w:rFonts w:ascii="Times New Roman" w:hAnsi="Times New Roman" w:cs="Times New Roman"/>
          <w:color w:val="000000" w:themeColor="text1"/>
          <w:sz w:val="28"/>
          <w:szCs w:val="28"/>
        </w:rPr>
        <w:t xml:space="preserve"> года № 63-ФЗ «Об электронной подписи»</w:t>
      </w:r>
      <w:r w:rsidRPr="00396B64">
        <w:rPr>
          <w:rFonts w:ascii="Times New Roman" w:hAnsi="Times New Roman" w:cs="Times New Roman"/>
          <w:color w:val="000000" w:themeColor="text1"/>
          <w:sz w:val="28"/>
          <w:szCs w:val="28"/>
        </w:rPr>
        <w:t>, послуживших основанием для принятия указанного решения (далее</w:t>
      </w:r>
      <w:proofErr w:type="gramEnd"/>
      <w:r w:rsidRPr="00396B64">
        <w:rPr>
          <w:rFonts w:ascii="Times New Roman" w:hAnsi="Times New Roman" w:cs="Times New Roman"/>
          <w:color w:val="000000" w:themeColor="text1"/>
          <w:sz w:val="28"/>
          <w:szCs w:val="28"/>
        </w:rPr>
        <w:t xml:space="preserve"> - уведомление об отказе в приеме), и направляет его на подпись начальнику Управления;</w:t>
      </w:r>
      <w:hyperlink w:anchor="P748" w:history="1"/>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2) начальник Управления в день поступления проекта уведомления об отказе в приеме подписывает его и направляет на регистрацию;</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после регистрации начальник Управления подписывает поступившее уведомление своей электронной подписью  и направляет в его личный кабинет заявителя на Едином портале, либо Портале государственных и муниципальных услуг Ставропольского края.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5</w:t>
      </w:r>
      <w:r w:rsidRPr="00396B64">
        <w:rPr>
          <w:rFonts w:ascii="Times New Roman" w:hAnsi="Times New Roman" w:cs="Times New Roman"/>
          <w:color w:val="000000" w:themeColor="text1"/>
          <w:sz w:val="28"/>
          <w:szCs w:val="28"/>
        </w:rPr>
        <w:t>. При личном обращении граждан в Управление, Центр с заявлением и документами, указанными в пункте 15 Административного регламента, специалист Управления, специалист отдела по работе с заявителями Центра:</w:t>
      </w:r>
      <w:hyperlink w:anchor="P146" w:history="1"/>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проводит проверку представленных документов на предмет их соответствия установленным законодательством требованиям:</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 тексты документов должны быть написаны разборчиво, наименования юридических лиц - без сокращения, с указанием их мест нахождения;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б) фамилии, имена, отчества, адреса мест жительства указываются полностью;</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 отсутствие в документах подчисток, приписок, зачеркнутых слов и иных исправлений;</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 документы не исполнены карандашом;</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 документы не имеют серьезных повреждений, наличие которых не позволяет однозначно истолковать их содержание;</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е) не истек срок действия представленных документов;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сверяет оригиналы (копии документов, заверенных в порядке, установленном действующим законодательством) с копия</w:t>
      </w:r>
      <w:r>
        <w:rPr>
          <w:rFonts w:ascii="Times New Roman" w:hAnsi="Times New Roman" w:cs="Times New Roman"/>
          <w:color w:val="000000" w:themeColor="text1"/>
          <w:sz w:val="28"/>
          <w:szCs w:val="28"/>
        </w:rPr>
        <w:t>ми документов и ниже реквизита «Подпись» проставляет подпись «с подлинником сверено»</w:t>
      </w:r>
      <w:r w:rsidRPr="00396B64">
        <w:rPr>
          <w:rFonts w:ascii="Times New Roman" w:hAnsi="Times New Roman" w:cs="Times New Roman"/>
          <w:color w:val="000000" w:themeColor="text1"/>
          <w:sz w:val="28"/>
          <w:szCs w:val="28"/>
        </w:rPr>
        <w:t>, свою должность, личную подпись, расшифровку. Подлинники документов, представленных заявителем или его представителем, возвращаются заявителю;</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 вносит при регистрации заявления следующие данные:</w:t>
      </w:r>
      <w:hyperlink w:anchor="P212" w:history="1"/>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 запись о приеме заявления о предоставлении муниципальной услуги и документов;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б) порядковый номер записи;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 дату внесения записи;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 данные заявителя (фамилию, имя, отчество, наименование юридического лица);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 фамилию специалиста, ответственного за прием заявления и документов.</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6</w:t>
      </w:r>
      <w:r w:rsidRPr="00396B64">
        <w:rPr>
          <w:rFonts w:ascii="Times New Roman" w:hAnsi="Times New Roman" w:cs="Times New Roman"/>
          <w:color w:val="000000" w:themeColor="text1"/>
          <w:sz w:val="28"/>
          <w:szCs w:val="28"/>
        </w:rPr>
        <w:t>. Заявление о предоставлении муниципальной услуги по просьбе заявителя заполняется специалистом Управления, специалистом отдела по работе с заявителями Центра.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7</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 xml:space="preserve">В случае поступления заявления о предоставлении услуги в Центр </w:t>
      </w:r>
      <w:r w:rsidRPr="00396B64">
        <w:rPr>
          <w:rFonts w:ascii="Times New Roman" w:hAnsi="Times New Roman" w:cs="Times New Roman"/>
          <w:color w:val="000000" w:themeColor="text1"/>
          <w:sz w:val="28"/>
          <w:szCs w:val="28"/>
        </w:rPr>
        <w:lastRenderedPageBreak/>
        <w:t>специалист отдела по работе с заявителями</w:t>
      </w:r>
      <w:proofErr w:type="gramEnd"/>
      <w:r w:rsidRPr="00396B64">
        <w:rPr>
          <w:rFonts w:ascii="Times New Roman" w:hAnsi="Times New Roman" w:cs="Times New Roman"/>
          <w:color w:val="000000" w:themeColor="text1"/>
          <w:sz w:val="28"/>
          <w:szCs w:val="28"/>
        </w:rPr>
        <w:t xml:space="preserve"> Центра направляет заявление о предоставлении услуги и документы, указанные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в отдел информационно-аналитической обработки документов Центра.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Pr="00396B64">
        <w:rPr>
          <w:rFonts w:ascii="Times New Roman" w:hAnsi="Times New Roman" w:cs="Times New Roman"/>
          <w:color w:val="000000" w:themeColor="text1"/>
          <w:sz w:val="28"/>
          <w:szCs w:val="28"/>
        </w:rPr>
        <w:t xml:space="preserve">. Для заявителя административная процедура заканчивается получением </w:t>
      </w:r>
      <w:hyperlink w:anchor="P704" w:history="1">
        <w:r w:rsidRPr="00396B64">
          <w:rPr>
            <w:rFonts w:ascii="Times New Roman" w:hAnsi="Times New Roman" w:cs="Times New Roman"/>
            <w:color w:val="000000" w:themeColor="text1"/>
            <w:sz w:val="28"/>
            <w:szCs w:val="28"/>
          </w:rPr>
          <w:t>расписки</w:t>
        </w:r>
      </w:hyperlink>
      <w:r w:rsidRPr="00396B64">
        <w:rPr>
          <w:rFonts w:ascii="Times New Roman" w:hAnsi="Times New Roman" w:cs="Times New Roman"/>
          <w:color w:val="000000" w:themeColor="text1"/>
          <w:sz w:val="28"/>
          <w:szCs w:val="28"/>
        </w:rPr>
        <w:t xml:space="preserve"> о приеме документов (приложение 4 к Административному регламенту).</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w:t>
      </w:r>
      <w:r w:rsidRPr="00396B64">
        <w:rPr>
          <w:rFonts w:ascii="Times New Roman" w:hAnsi="Times New Roman" w:cs="Times New Roman"/>
          <w:color w:val="000000" w:themeColor="text1"/>
          <w:sz w:val="28"/>
          <w:szCs w:val="28"/>
        </w:rPr>
        <w:t>. Ответственность за исполнение настоящей административной процедуры в Управлении несет специалист Управления, в Центре - специалист отдела по работе с заявителями Центра.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0</w:t>
      </w:r>
      <w:r w:rsidRPr="00396B64">
        <w:rPr>
          <w:rFonts w:ascii="Times New Roman" w:hAnsi="Times New Roman" w:cs="Times New Roman"/>
          <w:color w:val="000000" w:themeColor="text1"/>
          <w:sz w:val="28"/>
          <w:szCs w:val="28"/>
        </w:rPr>
        <w:t>. Текущий контроль исполнения настоящей административной процедуры в Управлении осуществляет начальник Управления, в Центре - руководитель отдела по работе с заявителями Центра</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Комплектование документов при предоставлении услуги в рамках</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межведомственного взаимодействия</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1</w:t>
      </w:r>
      <w:r w:rsidRPr="00396B64">
        <w:rPr>
          <w:rFonts w:ascii="Times New Roman" w:hAnsi="Times New Roman" w:cs="Times New Roman"/>
          <w:color w:val="000000" w:themeColor="text1"/>
          <w:sz w:val="28"/>
          <w:szCs w:val="28"/>
        </w:rPr>
        <w:t xml:space="preserve">. Основанием для начала настоящей административной процедуры является поступление в Управление, Центр заявления и документов,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2</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 xml:space="preserve">Ответственным за комплектование документов в рамках </w:t>
      </w:r>
      <w:proofErr w:type="spellStart"/>
      <w:r w:rsidRPr="00396B64">
        <w:rPr>
          <w:rFonts w:ascii="Times New Roman" w:hAnsi="Times New Roman" w:cs="Times New Roman"/>
          <w:color w:val="000000" w:themeColor="text1"/>
          <w:sz w:val="28"/>
          <w:szCs w:val="28"/>
        </w:rPr>
        <w:t>межведом</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ственного</w:t>
      </w:r>
      <w:proofErr w:type="spellEnd"/>
      <w:r w:rsidRPr="00396B64">
        <w:rPr>
          <w:rFonts w:ascii="Times New Roman" w:hAnsi="Times New Roman" w:cs="Times New Roman"/>
          <w:color w:val="000000" w:themeColor="text1"/>
          <w:sz w:val="28"/>
          <w:szCs w:val="28"/>
        </w:rPr>
        <w:t xml:space="preserve"> взаимодействия является специалист Управления, специалист отдела информационно-аналитической обработки документов Центра, который не позднее рабочего дня, следующего за днем приема указанных документов, формирует и направляет запросы в адрес органов и организаций, указанных в пункте 17 Административного регламента (если такие документы не были представлены заявителем лично).</w:t>
      </w:r>
      <w:hyperlink w:anchor="P161" w:history="1"/>
      <w:proofErr w:type="gramEnd"/>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3</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 xml:space="preserve">Административная процедура в Центре заканчивается </w:t>
      </w:r>
      <w:proofErr w:type="spellStart"/>
      <w:r w:rsidRPr="00396B64">
        <w:rPr>
          <w:rFonts w:ascii="Times New Roman" w:hAnsi="Times New Roman" w:cs="Times New Roman"/>
          <w:color w:val="000000" w:themeColor="text1"/>
          <w:sz w:val="28"/>
          <w:szCs w:val="28"/>
        </w:rPr>
        <w:t>направ</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лением</w:t>
      </w:r>
      <w:proofErr w:type="spellEnd"/>
      <w:r w:rsidRPr="00396B64">
        <w:rPr>
          <w:rFonts w:ascii="Times New Roman" w:hAnsi="Times New Roman" w:cs="Times New Roman"/>
          <w:color w:val="000000" w:themeColor="text1"/>
          <w:sz w:val="28"/>
          <w:szCs w:val="28"/>
        </w:rPr>
        <w:t xml:space="preserve"> в Управление заявления и документов, предусмотренных </w:t>
      </w:r>
      <w:hyperlink w:anchor="P146" w:history="1">
        <w:r w:rsidRPr="00396B64">
          <w:rPr>
            <w:rFonts w:ascii="Times New Roman" w:hAnsi="Times New Roman" w:cs="Times New Roman"/>
            <w:color w:val="000000" w:themeColor="text1"/>
            <w:sz w:val="28"/>
            <w:szCs w:val="28"/>
          </w:rPr>
          <w:t>пунктами 15</w:t>
        </w:r>
      </w:hyperlink>
      <w:r w:rsidRPr="00396B64">
        <w:rPr>
          <w:rFonts w:ascii="Times New Roman" w:hAnsi="Times New Roman" w:cs="Times New Roman"/>
          <w:color w:val="000000" w:themeColor="text1"/>
          <w:sz w:val="28"/>
          <w:szCs w:val="28"/>
        </w:rPr>
        <w:t xml:space="preserve">, </w:t>
      </w:r>
      <w:hyperlink w:anchor="P161" w:history="1">
        <w:r w:rsidRPr="00396B64">
          <w:rPr>
            <w:rFonts w:ascii="Times New Roman" w:hAnsi="Times New Roman" w:cs="Times New Roman"/>
            <w:color w:val="000000" w:themeColor="text1"/>
            <w:sz w:val="28"/>
            <w:szCs w:val="28"/>
          </w:rPr>
          <w:t>17</w:t>
        </w:r>
      </w:hyperlink>
      <w:r w:rsidRPr="00396B64">
        <w:rPr>
          <w:rFonts w:ascii="Times New Roman" w:hAnsi="Times New Roman" w:cs="Times New Roman"/>
          <w:color w:val="000000" w:themeColor="text1"/>
          <w:sz w:val="28"/>
          <w:szCs w:val="28"/>
        </w:rPr>
        <w:t xml:space="preserve"> Административного регламента, или заявления и документов, </w:t>
      </w:r>
      <w:proofErr w:type="spellStart"/>
      <w:r w:rsidRPr="00396B64">
        <w:rPr>
          <w:rFonts w:ascii="Times New Roman" w:hAnsi="Times New Roman" w:cs="Times New Roman"/>
          <w:color w:val="000000" w:themeColor="text1"/>
          <w:sz w:val="28"/>
          <w:szCs w:val="28"/>
        </w:rPr>
        <w:t>предус</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мотренных</w:t>
      </w:r>
      <w:proofErr w:type="spellEnd"/>
      <w:r w:rsidRPr="00396B64">
        <w:rPr>
          <w:rFonts w:ascii="Times New Roman" w:hAnsi="Times New Roman" w:cs="Times New Roman"/>
          <w:color w:val="000000" w:themeColor="text1"/>
          <w:sz w:val="28"/>
          <w:szCs w:val="28"/>
        </w:rPr>
        <w:t xml:space="preserve"> </w:t>
      </w:r>
      <w:hyperlink w:anchor="P146" w:history="1">
        <w:r w:rsidRPr="00396B64">
          <w:rPr>
            <w:rFonts w:ascii="Times New Roman" w:hAnsi="Times New Roman" w:cs="Times New Roman"/>
            <w:color w:val="000000" w:themeColor="text1"/>
            <w:sz w:val="28"/>
            <w:szCs w:val="28"/>
          </w:rPr>
          <w:t>пунктом 15</w:t>
        </w:r>
      </w:hyperlink>
      <w:r w:rsidRPr="00396B64">
        <w:rPr>
          <w:rFonts w:ascii="Times New Roman" w:hAnsi="Times New Roman" w:cs="Times New Roman"/>
          <w:color w:val="000000" w:themeColor="text1"/>
          <w:sz w:val="28"/>
          <w:szCs w:val="28"/>
        </w:rPr>
        <w:t xml:space="preserve"> Административного регламента, с приложением ответов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proofErr w:type="spellStart"/>
      <w:r w:rsidRPr="00396B64">
        <w:rPr>
          <w:rFonts w:ascii="Times New Roman" w:hAnsi="Times New Roman" w:cs="Times New Roman"/>
          <w:color w:val="000000" w:themeColor="text1"/>
          <w:sz w:val="28"/>
          <w:szCs w:val="28"/>
        </w:rPr>
        <w:t>свидетельст</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вующего</w:t>
      </w:r>
      <w:proofErr w:type="spellEnd"/>
      <w:r w:rsidRPr="00396B64">
        <w:rPr>
          <w:rFonts w:ascii="Times New Roman" w:hAnsi="Times New Roman" w:cs="Times New Roman"/>
          <w:color w:val="000000" w:themeColor="text1"/>
          <w:sz w:val="28"/>
          <w:szCs w:val="28"/>
        </w:rPr>
        <w:t xml:space="preserve"> об отсутствии документа и (или) информации, предусмотренных </w:t>
      </w:r>
      <w:hyperlink w:anchor="P161" w:history="1">
        <w:r w:rsidRPr="00396B64">
          <w:rPr>
            <w:rFonts w:ascii="Times New Roman" w:hAnsi="Times New Roman" w:cs="Times New Roman"/>
            <w:color w:val="000000" w:themeColor="text1"/>
            <w:sz w:val="28"/>
            <w:szCs w:val="28"/>
          </w:rPr>
          <w:t>пунктом 17</w:t>
        </w:r>
      </w:hyperlink>
      <w:r w:rsidRPr="00396B64">
        <w:rPr>
          <w:rFonts w:ascii="Times New Roman" w:hAnsi="Times New Roman" w:cs="Times New Roman"/>
          <w:color w:val="000000" w:themeColor="text1"/>
          <w:sz w:val="28"/>
          <w:szCs w:val="28"/>
        </w:rPr>
        <w:t xml:space="preserve"> Административного регламента</w:t>
      </w:r>
      <w:proofErr w:type="gramEnd"/>
      <w:r w:rsidRPr="00396B64">
        <w:rPr>
          <w:rFonts w:ascii="Times New Roman" w:hAnsi="Times New Roman" w:cs="Times New Roman"/>
          <w:color w:val="000000" w:themeColor="text1"/>
          <w:sz w:val="28"/>
          <w:szCs w:val="28"/>
        </w:rPr>
        <w:t xml:space="preserve"> не позднее рабочего дня, следующего за днем их поступления в Центр. Передача документов из Центра в Управление сопровождается соответствующим реестром передачи.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4</w:t>
      </w:r>
      <w:r w:rsidRPr="00396B64">
        <w:rPr>
          <w:rFonts w:ascii="Times New Roman" w:hAnsi="Times New Roman" w:cs="Times New Roman"/>
          <w:color w:val="000000" w:themeColor="text1"/>
          <w:sz w:val="28"/>
          <w:szCs w:val="28"/>
        </w:rPr>
        <w:t xml:space="preserve">. Административная процедура в Управлении заканчивается получением документов, предусмотренных пунктом 17 Административного регламента, или ответов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396B64">
        <w:rPr>
          <w:rFonts w:ascii="Times New Roman" w:hAnsi="Times New Roman" w:cs="Times New Roman"/>
          <w:color w:val="000000" w:themeColor="text1"/>
          <w:sz w:val="28"/>
          <w:szCs w:val="28"/>
        </w:rPr>
        <w:lastRenderedPageBreak/>
        <w:t>предусмотренных пунктом 17 Административного регламента.</w:t>
      </w:r>
      <w:hyperlink w:anchor="P161" w:history="1"/>
      <w:hyperlink w:anchor="P161" w:history="1"/>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5</w:t>
      </w:r>
      <w:r w:rsidRPr="00396B64">
        <w:rPr>
          <w:rFonts w:ascii="Times New Roman" w:hAnsi="Times New Roman" w:cs="Times New Roman"/>
          <w:color w:val="000000" w:themeColor="text1"/>
          <w:sz w:val="28"/>
          <w:szCs w:val="28"/>
        </w:rPr>
        <w:t>. Текущий контроль исполнения настоящей административной процедуры в Управлении осуществляет начальник Управления, в Центре - руководитель отдела информационно-аналитической обработки документов Центра.</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Подготовка и утверждение градостроительного плана земельного</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участка, подготовка и подписание уведомления об отказе</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 предоставлении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6</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 xml:space="preserve">Основанием для начала административной процедуры является поступление заявления и документов, указанных в </w:t>
      </w:r>
      <w:hyperlink w:anchor="P146" w:history="1">
        <w:r w:rsidRPr="00396B64">
          <w:rPr>
            <w:rFonts w:ascii="Times New Roman" w:hAnsi="Times New Roman" w:cs="Times New Roman"/>
            <w:color w:val="000000" w:themeColor="text1"/>
            <w:sz w:val="28"/>
            <w:szCs w:val="28"/>
          </w:rPr>
          <w:t>пунктах 15</w:t>
        </w:r>
      </w:hyperlink>
      <w:r w:rsidRPr="00396B64">
        <w:rPr>
          <w:rFonts w:ascii="Times New Roman" w:hAnsi="Times New Roman" w:cs="Times New Roman"/>
          <w:color w:val="000000" w:themeColor="text1"/>
          <w:sz w:val="28"/>
          <w:szCs w:val="28"/>
        </w:rPr>
        <w:t xml:space="preserve">, </w:t>
      </w:r>
      <w:hyperlink w:anchor="P161" w:history="1">
        <w:r w:rsidRPr="00396B64">
          <w:rPr>
            <w:rFonts w:ascii="Times New Roman" w:hAnsi="Times New Roman" w:cs="Times New Roman"/>
            <w:color w:val="000000" w:themeColor="text1"/>
            <w:sz w:val="28"/>
            <w:szCs w:val="28"/>
          </w:rPr>
          <w:t>17</w:t>
        </w:r>
      </w:hyperlink>
      <w:r w:rsidRPr="00396B64">
        <w:rPr>
          <w:rFonts w:ascii="Times New Roman" w:hAnsi="Times New Roman" w:cs="Times New Roman"/>
          <w:color w:val="000000" w:themeColor="text1"/>
          <w:sz w:val="28"/>
          <w:szCs w:val="28"/>
        </w:rPr>
        <w:t xml:space="preserve"> Административного регламента, или заявления и документов,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с приложением ответов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proofErr w:type="spellStart"/>
      <w:r w:rsidRPr="00396B64">
        <w:rPr>
          <w:rFonts w:ascii="Times New Roman" w:hAnsi="Times New Roman" w:cs="Times New Roman"/>
          <w:color w:val="000000" w:themeColor="text1"/>
          <w:sz w:val="28"/>
          <w:szCs w:val="28"/>
        </w:rPr>
        <w:t>свидетельст</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вующего</w:t>
      </w:r>
      <w:proofErr w:type="spellEnd"/>
      <w:r w:rsidRPr="00396B64">
        <w:rPr>
          <w:rFonts w:ascii="Times New Roman" w:hAnsi="Times New Roman" w:cs="Times New Roman"/>
          <w:color w:val="000000" w:themeColor="text1"/>
          <w:sz w:val="28"/>
          <w:szCs w:val="28"/>
        </w:rPr>
        <w:t xml:space="preserve"> об отсутствии документа и (или) информации, предусмотренных </w:t>
      </w:r>
      <w:hyperlink w:anchor="P161" w:history="1">
        <w:r w:rsidRPr="00396B64">
          <w:rPr>
            <w:rFonts w:ascii="Times New Roman" w:hAnsi="Times New Roman" w:cs="Times New Roman"/>
            <w:color w:val="000000" w:themeColor="text1"/>
            <w:sz w:val="28"/>
            <w:szCs w:val="28"/>
          </w:rPr>
          <w:t>пунктом 17</w:t>
        </w:r>
      </w:hyperlink>
      <w:r w:rsidRPr="00396B64">
        <w:rPr>
          <w:rFonts w:ascii="Times New Roman" w:hAnsi="Times New Roman" w:cs="Times New Roman"/>
          <w:color w:val="000000" w:themeColor="text1"/>
          <w:sz w:val="28"/>
          <w:szCs w:val="28"/>
        </w:rPr>
        <w:t xml:space="preserve"> Административного</w:t>
      </w:r>
      <w:proofErr w:type="gramEnd"/>
      <w:r w:rsidRPr="00396B64">
        <w:rPr>
          <w:rFonts w:ascii="Times New Roman" w:hAnsi="Times New Roman" w:cs="Times New Roman"/>
          <w:color w:val="000000" w:themeColor="text1"/>
          <w:sz w:val="28"/>
          <w:szCs w:val="28"/>
        </w:rPr>
        <w:t xml:space="preserve"> регламента.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57</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 xml:space="preserve">Специалист Управления в течение десяти календарных дней со дня поступления заявления и документов, указанных в пунктах 15, 17 Административного регламента, или заявления и документов, </w:t>
      </w:r>
      <w:proofErr w:type="spellStart"/>
      <w:r w:rsidRPr="00396B64">
        <w:rPr>
          <w:rFonts w:ascii="Times New Roman" w:hAnsi="Times New Roman" w:cs="Times New Roman"/>
          <w:color w:val="000000" w:themeColor="text1"/>
          <w:sz w:val="28"/>
          <w:szCs w:val="28"/>
        </w:rPr>
        <w:t>предус</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мотренных</w:t>
      </w:r>
      <w:proofErr w:type="spellEnd"/>
      <w:r w:rsidRPr="00396B64">
        <w:rPr>
          <w:rFonts w:ascii="Times New Roman" w:hAnsi="Times New Roman" w:cs="Times New Roman"/>
          <w:color w:val="000000" w:themeColor="text1"/>
          <w:sz w:val="28"/>
          <w:szCs w:val="28"/>
        </w:rPr>
        <w:t xml:space="preserve"> пунктом 15 Административного регламента, с приложением ответов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proofErr w:type="spellStart"/>
      <w:r w:rsidRPr="00396B64">
        <w:rPr>
          <w:rFonts w:ascii="Times New Roman" w:hAnsi="Times New Roman" w:cs="Times New Roman"/>
          <w:color w:val="000000" w:themeColor="text1"/>
          <w:sz w:val="28"/>
          <w:szCs w:val="28"/>
        </w:rPr>
        <w:t>свидетельст</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вующего</w:t>
      </w:r>
      <w:proofErr w:type="spellEnd"/>
      <w:r w:rsidRPr="00396B64">
        <w:rPr>
          <w:rFonts w:ascii="Times New Roman" w:hAnsi="Times New Roman" w:cs="Times New Roman"/>
          <w:color w:val="000000" w:themeColor="text1"/>
          <w:sz w:val="28"/>
          <w:szCs w:val="28"/>
        </w:rPr>
        <w:t xml:space="preserve"> об отсутствии документа и (или) информации, предусмотренных пунктом</w:t>
      </w:r>
      <w:proofErr w:type="gramEnd"/>
      <w:r w:rsidRPr="00396B64">
        <w:rPr>
          <w:rFonts w:ascii="Times New Roman" w:hAnsi="Times New Roman" w:cs="Times New Roman"/>
          <w:color w:val="000000" w:themeColor="text1"/>
          <w:sz w:val="28"/>
          <w:szCs w:val="28"/>
        </w:rPr>
        <w:t xml:space="preserve"> 17 Административного регламента:</w:t>
      </w:r>
      <w:hyperlink w:anchor="P146" w:history="1"/>
      <w:hyperlink w:anchor="P161" w:history="1"/>
      <w:hyperlink w:anchor="P146" w:history="1"/>
      <w:hyperlink w:anchor="P161" w:history="1"/>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проводит проверку наличия документов, прилагаемых к заявлению, их соответствия требованиям действующего законодательства;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2) осуществляет подготовку проекта градостроительного плана земельного участка (далее - проект градостроительного плана) по форме, установленной уполномоченным Правительством Российской Федерации органом исполнительной власти, или при наличии оснований, указанных в </w:t>
      </w:r>
      <w:hyperlink w:anchor="P195" w:history="1">
        <w:r w:rsidRPr="00396B64">
          <w:rPr>
            <w:rFonts w:ascii="Times New Roman" w:hAnsi="Times New Roman" w:cs="Times New Roman"/>
            <w:color w:val="000000" w:themeColor="text1"/>
            <w:sz w:val="28"/>
            <w:szCs w:val="28"/>
          </w:rPr>
          <w:t>пункте 20</w:t>
        </w:r>
      </w:hyperlink>
      <w:r w:rsidRPr="00396B64">
        <w:rPr>
          <w:rFonts w:ascii="Times New Roman" w:hAnsi="Times New Roman" w:cs="Times New Roman"/>
          <w:color w:val="000000" w:themeColor="text1"/>
          <w:sz w:val="28"/>
          <w:szCs w:val="28"/>
        </w:rPr>
        <w:t xml:space="preserve"> Административного регламента, проекта уведомления об отказе в предоставлении услуги (далее - проект уведомления). Форма </w:t>
      </w:r>
      <w:hyperlink w:anchor="P792" w:history="1">
        <w:r w:rsidRPr="00396B64">
          <w:rPr>
            <w:rFonts w:ascii="Times New Roman" w:hAnsi="Times New Roman" w:cs="Times New Roman"/>
            <w:color w:val="000000" w:themeColor="text1"/>
            <w:sz w:val="28"/>
            <w:szCs w:val="28"/>
          </w:rPr>
          <w:t>уведомления</w:t>
        </w:r>
      </w:hyperlink>
      <w:r w:rsidRPr="00396B64">
        <w:rPr>
          <w:rFonts w:ascii="Times New Roman" w:hAnsi="Times New Roman" w:cs="Times New Roman"/>
          <w:color w:val="000000" w:themeColor="text1"/>
          <w:sz w:val="28"/>
          <w:szCs w:val="28"/>
        </w:rPr>
        <w:t xml:space="preserve"> об отказе в предоставлении услуги приведена в приложении 6 к Административному регламенту;</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передает проект градостроительного плана, проект уведомления начальнику Управления.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Подготовка проекта градостроительного плана и проекта уведомления осуществляется в трех экземплярах.</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w:t>
      </w:r>
      <w:r w:rsidRPr="00396B64">
        <w:rPr>
          <w:rFonts w:ascii="Times New Roman" w:hAnsi="Times New Roman" w:cs="Times New Roman"/>
          <w:color w:val="000000" w:themeColor="text1"/>
          <w:sz w:val="28"/>
          <w:szCs w:val="28"/>
        </w:rPr>
        <w:t>. Начальник Управления: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 в течение трех дней со дня поступления проекта градостроительного </w:t>
      </w:r>
      <w:r w:rsidRPr="00396B64">
        <w:rPr>
          <w:rFonts w:ascii="Times New Roman" w:hAnsi="Times New Roman" w:cs="Times New Roman"/>
          <w:color w:val="000000" w:themeColor="text1"/>
          <w:sz w:val="28"/>
          <w:szCs w:val="28"/>
        </w:rPr>
        <w:lastRenderedPageBreak/>
        <w:t>плана утверждает градостроительный план земельного участка и передает для регистрации;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в день поступления подписывает проект уведомления и передает его для регистрации.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59</w:t>
      </w:r>
      <w:r w:rsidRPr="00396B64">
        <w:rPr>
          <w:rFonts w:ascii="Times New Roman" w:hAnsi="Times New Roman" w:cs="Times New Roman"/>
          <w:color w:val="000000" w:themeColor="text1"/>
          <w:sz w:val="28"/>
          <w:szCs w:val="28"/>
        </w:rPr>
        <w:t>. Не позднее рабочего, следующего за днем получения документов, специалист Управления осуществляет регистрацию утвержденного градостроительного плана земельного участка или уведомления об отказе в предоставлении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0</w:t>
      </w:r>
      <w:r w:rsidRPr="00396B64">
        <w:rPr>
          <w:rFonts w:ascii="Times New Roman" w:hAnsi="Times New Roman" w:cs="Times New Roman"/>
          <w:color w:val="000000" w:themeColor="text1"/>
          <w:sz w:val="28"/>
          <w:szCs w:val="28"/>
        </w:rPr>
        <w:t>. Административная процедура завершается регистрацией утвержденного градостроительного плана земельного участка или уведомления об отказе в предоставлении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1</w:t>
      </w:r>
      <w:r w:rsidRPr="00396B64">
        <w:rPr>
          <w:rFonts w:ascii="Times New Roman" w:hAnsi="Times New Roman" w:cs="Times New Roman"/>
          <w:color w:val="000000" w:themeColor="text1"/>
          <w:sz w:val="28"/>
          <w:szCs w:val="28"/>
        </w:rPr>
        <w:t>. Ответственность за исполнение настоящей административной процедуры несет специалист Управления.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2</w:t>
      </w:r>
      <w:r w:rsidRPr="00396B64">
        <w:rPr>
          <w:rFonts w:ascii="Times New Roman" w:hAnsi="Times New Roman" w:cs="Times New Roman"/>
          <w:color w:val="000000" w:themeColor="text1"/>
          <w:sz w:val="28"/>
          <w:szCs w:val="28"/>
        </w:rPr>
        <w:t>. Текущий контроль исполнения настоящей административной процедуры осуществляет начальник Управления.</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Выдача заявителю градостроительного плана земельного</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участка, уведомления об отказе в предоставлении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3</w:t>
      </w:r>
      <w:r w:rsidRPr="00396B64">
        <w:rPr>
          <w:rFonts w:ascii="Times New Roman" w:hAnsi="Times New Roman" w:cs="Times New Roman"/>
          <w:color w:val="000000" w:themeColor="text1"/>
          <w:sz w:val="28"/>
          <w:szCs w:val="28"/>
        </w:rPr>
        <w:t>. Основанием для начала административной процедуры является регистрация утвержденного градостроительного плана земельного участка или уведомления об отказе в предоставлении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4</w:t>
      </w:r>
      <w:r w:rsidRPr="00396B64">
        <w:rPr>
          <w:rFonts w:ascii="Times New Roman" w:hAnsi="Times New Roman" w:cs="Times New Roman"/>
          <w:color w:val="000000" w:themeColor="text1"/>
          <w:sz w:val="28"/>
          <w:szCs w:val="28"/>
        </w:rPr>
        <w:t>. Заявителю, обратившемуся за предоставлением услуги в Управление, выдача градостроительного плана земельного участка в количестве двух экземпляров или уведомления об отказе в предоставлении услуги в одном экземпляре осуществляется специалистом Управления.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5</w:t>
      </w:r>
      <w:r w:rsidRPr="00396B64">
        <w:rPr>
          <w:rFonts w:ascii="Times New Roman" w:hAnsi="Times New Roman" w:cs="Times New Roman"/>
          <w:color w:val="000000" w:themeColor="text1"/>
          <w:sz w:val="28"/>
          <w:szCs w:val="28"/>
        </w:rPr>
        <w:t>. В случае если заявитель обратился за предоставлением услуги в Центр, специалист Управления в день регистрации утвержденного градостроительного плана или уведомления об отказе в предоставлении услуги направляет утвержденный градостроительный план земельного участка в количестве двух экземпляров, уведомление об отказе в предоставлении услуги в одном экземпляре в Центр для выдачи заявителю. Передача документов из Управления в Центр сопровождается соответствующим реестром передачи.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6</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 xml:space="preserve">В случае если заявитель обратился за предоставлением услуги с заявлением в электронном виде и пакетом электронных документов, начальник Управления подписывает градостроительный план своей электронной подписью, либо уведомление об отказе в предоставлении услуги - своей электронной подписью заместителя  и направляет в личный кабинет заявителя на Едином портале, либо Портале государственных и </w:t>
      </w:r>
      <w:proofErr w:type="spellStart"/>
      <w:r w:rsidRPr="00396B64">
        <w:rPr>
          <w:rFonts w:ascii="Times New Roman" w:hAnsi="Times New Roman" w:cs="Times New Roman"/>
          <w:color w:val="000000" w:themeColor="text1"/>
          <w:sz w:val="28"/>
          <w:szCs w:val="28"/>
        </w:rPr>
        <w:t>муници</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пальных</w:t>
      </w:r>
      <w:proofErr w:type="spellEnd"/>
      <w:r w:rsidRPr="00396B64">
        <w:rPr>
          <w:rFonts w:ascii="Times New Roman" w:hAnsi="Times New Roman" w:cs="Times New Roman"/>
          <w:color w:val="000000" w:themeColor="text1"/>
          <w:sz w:val="28"/>
          <w:szCs w:val="28"/>
        </w:rPr>
        <w:t xml:space="preserve"> услуг Ставропольского края в день регистрации градостроительного плана, уведомления об</w:t>
      </w:r>
      <w:proofErr w:type="gramEnd"/>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отказе</w:t>
      </w:r>
      <w:proofErr w:type="gramEnd"/>
      <w:r w:rsidRPr="00396B64">
        <w:rPr>
          <w:rFonts w:ascii="Times New Roman" w:hAnsi="Times New Roman" w:cs="Times New Roman"/>
          <w:color w:val="000000" w:themeColor="text1"/>
          <w:sz w:val="28"/>
          <w:szCs w:val="28"/>
        </w:rPr>
        <w:t xml:space="preserve"> в предоставлении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67</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 xml:space="preserve">Административная процедура в Управлении, Центре заканчивается выдачей заявителю градостроительного плана земельного участка, </w:t>
      </w:r>
      <w:r w:rsidRPr="00396B64">
        <w:rPr>
          <w:rFonts w:ascii="Times New Roman" w:hAnsi="Times New Roman" w:cs="Times New Roman"/>
          <w:color w:val="000000" w:themeColor="text1"/>
          <w:sz w:val="28"/>
          <w:szCs w:val="28"/>
        </w:rPr>
        <w:lastRenderedPageBreak/>
        <w:t>уведомления об отказе в предоставлении услуги с проставлением подписи заявителя в расписке, которая остается в Управлении или в журнале выдачи результатов услуг в сфере градостроительства в Центре, либо направлением градостроительного плана земельного участка, уведомления об отказе в предоставлении услуги в личный кабинет заявителя на Едином портале либо Портале</w:t>
      </w:r>
      <w:proofErr w:type="gramEnd"/>
      <w:r w:rsidRPr="00396B64">
        <w:rPr>
          <w:rFonts w:ascii="Times New Roman" w:hAnsi="Times New Roman" w:cs="Times New Roman"/>
          <w:color w:val="000000" w:themeColor="text1"/>
          <w:sz w:val="28"/>
          <w:szCs w:val="28"/>
        </w:rPr>
        <w:t xml:space="preserve"> государственных и муниципальных услуг Ставропольского края в срок, указанный в пункте 12 Административного регламента.</w:t>
      </w:r>
      <w:hyperlink w:anchor="P109" w:history="1"/>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68</w:t>
      </w:r>
      <w:r w:rsidRPr="00396B64">
        <w:rPr>
          <w:rFonts w:ascii="Times New Roman" w:hAnsi="Times New Roman" w:cs="Times New Roman"/>
          <w:color w:val="000000" w:themeColor="text1"/>
          <w:sz w:val="28"/>
          <w:szCs w:val="28"/>
        </w:rPr>
        <w:t xml:space="preserve">. Сроком выдачи заявителю результатов предоставления </w:t>
      </w:r>
      <w:proofErr w:type="spellStart"/>
      <w:proofErr w:type="gramStart"/>
      <w:r w:rsidRPr="00396B64">
        <w:rPr>
          <w:rFonts w:ascii="Times New Roman" w:hAnsi="Times New Roman" w:cs="Times New Roman"/>
          <w:color w:val="000000" w:themeColor="text1"/>
          <w:sz w:val="28"/>
          <w:szCs w:val="28"/>
        </w:rPr>
        <w:t>госу</w:t>
      </w:r>
      <w:proofErr w:type="spellEnd"/>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дарственной</w:t>
      </w:r>
      <w:proofErr w:type="gramEnd"/>
      <w:r w:rsidRPr="00396B64">
        <w:rPr>
          <w:rFonts w:ascii="Times New Roman" w:hAnsi="Times New Roman" w:cs="Times New Roman"/>
          <w:color w:val="000000" w:themeColor="text1"/>
          <w:sz w:val="28"/>
          <w:szCs w:val="28"/>
        </w:rPr>
        <w:t xml:space="preserve"> услуги является последний день окончания срока предоставления государственной услуги, указанного в пункте 12 настоящего Административного регламента.</w:t>
      </w:r>
      <w:hyperlink w:anchor="P109" w:history="1"/>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69</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В случае неполучения заявителем градостроительного плана земельного участка, уведомления об отказе в предоставлении услуги в срок, указанный в пункте 12 Административного регламента, специалист Управления, специалист соответствующего отдела Центра по истечении двух недель со дня окончания срока, установленного для предоставления услуги, уведомляет заявителя способом, указанным в заявлении, о необходимости получения результата услуги.</w:t>
      </w:r>
      <w:hyperlink w:anchor="P109" w:history="1"/>
      <w:proofErr w:type="gramEnd"/>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70</w:t>
      </w:r>
      <w:r w:rsidRPr="00396B64">
        <w:rPr>
          <w:rFonts w:ascii="Times New Roman" w:hAnsi="Times New Roman" w:cs="Times New Roman"/>
          <w:color w:val="000000" w:themeColor="text1"/>
          <w:sz w:val="28"/>
          <w:szCs w:val="28"/>
        </w:rPr>
        <w:t>. Если по истечении двух недель со дня уведомления заявителя о необходимости получения результата предоставления услуги заявителем не получены градостроительный план или уведомление об отказе в предоставлении услуги, данные документы возвращаются для хранения в Управление.</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1</w:t>
      </w:r>
      <w:r w:rsidRPr="00396B64">
        <w:rPr>
          <w:rFonts w:ascii="Times New Roman" w:hAnsi="Times New Roman" w:cs="Times New Roman"/>
          <w:color w:val="000000" w:themeColor="text1"/>
          <w:sz w:val="28"/>
          <w:szCs w:val="28"/>
        </w:rPr>
        <w:t>. Ответственность за исполнение настоящей административной процедуры в Управл</w:t>
      </w:r>
      <w:r>
        <w:rPr>
          <w:rFonts w:ascii="Times New Roman" w:hAnsi="Times New Roman" w:cs="Times New Roman"/>
          <w:color w:val="000000" w:themeColor="text1"/>
          <w:sz w:val="28"/>
          <w:szCs w:val="28"/>
        </w:rPr>
        <w:t>ении несет специалист Управления</w:t>
      </w:r>
      <w:r w:rsidRPr="00396B64">
        <w:rPr>
          <w:rFonts w:ascii="Times New Roman" w:hAnsi="Times New Roman" w:cs="Times New Roman"/>
          <w:color w:val="000000" w:themeColor="text1"/>
          <w:sz w:val="28"/>
          <w:szCs w:val="28"/>
        </w:rPr>
        <w:t>, в Центре - специалист отдела по работе с заявителями Центра.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2</w:t>
      </w:r>
      <w:r w:rsidRPr="00396B64">
        <w:rPr>
          <w:rFonts w:ascii="Times New Roman" w:hAnsi="Times New Roman" w:cs="Times New Roman"/>
          <w:color w:val="000000" w:themeColor="text1"/>
          <w:sz w:val="28"/>
          <w:szCs w:val="28"/>
        </w:rPr>
        <w:t>. Текущий контроль исполнения настоящей административной процедуры в Управлении осуществляет начальник Управления, в Центре - руководитель отдела по работе с заявителями Центра.</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IV</w:t>
      </w:r>
      <w:r w:rsidRPr="00396B64">
        <w:rPr>
          <w:rFonts w:ascii="Times New Roman" w:hAnsi="Times New Roman" w:cs="Times New Roman"/>
          <w:color w:val="000000" w:themeColor="text1"/>
          <w:sz w:val="28"/>
          <w:szCs w:val="28"/>
        </w:rPr>
        <w:t>. Формы контроля за исполнением</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Административного регламента</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Порядок осуществления текущего </w:t>
      </w:r>
      <w:proofErr w:type="gramStart"/>
      <w:r w:rsidRPr="00396B64">
        <w:rPr>
          <w:rFonts w:ascii="Times New Roman" w:hAnsi="Times New Roman" w:cs="Times New Roman"/>
          <w:color w:val="000000" w:themeColor="text1"/>
          <w:sz w:val="28"/>
          <w:szCs w:val="28"/>
        </w:rPr>
        <w:t>контроля за</w:t>
      </w:r>
      <w:proofErr w:type="gramEnd"/>
      <w:r w:rsidRPr="00396B64">
        <w:rPr>
          <w:rFonts w:ascii="Times New Roman" w:hAnsi="Times New Roman" w:cs="Times New Roman"/>
          <w:color w:val="000000" w:themeColor="text1"/>
          <w:sz w:val="28"/>
          <w:szCs w:val="28"/>
        </w:rPr>
        <w:t xml:space="preserve"> соблюдением</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 исполнением ответственными должностными лицами положений</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Административного регламента и иных нормативных правовых</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актов Российской Федерации, Ставропольского края,</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муниципальных правовых актов,</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устанавливающих требования к предоставлению услуги,</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 также принятием ими решений</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3</w:t>
      </w:r>
      <w:r w:rsidRPr="00396B64">
        <w:rPr>
          <w:rFonts w:ascii="Times New Roman" w:hAnsi="Times New Roman" w:cs="Times New Roman"/>
          <w:color w:val="000000" w:themeColor="text1"/>
          <w:sz w:val="28"/>
          <w:szCs w:val="28"/>
        </w:rPr>
        <w:t xml:space="preserve">. Текущий </w:t>
      </w:r>
      <w:proofErr w:type="gramStart"/>
      <w:r w:rsidRPr="00396B64">
        <w:rPr>
          <w:rFonts w:ascii="Times New Roman" w:hAnsi="Times New Roman" w:cs="Times New Roman"/>
          <w:color w:val="000000" w:themeColor="text1"/>
          <w:sz w:val="28"/>
          <w:szCs w:val="28"/>
        </w:rPr>
        <w:t>контроль за</w:t>
      </w:r>
      <w:proofErr w:type="gramEnd"/>
      <w:r w:rsidRPr="00396B64">
        <w:rPr>
          <w:rFonts w:ascii="Times New Roman" w:hAnsi="Times New Roman" w:cs="Times New Roman"/>
          <w:color w:val="000000" w:themeColor="text1"/>
          <w:sz w:val="28"/>
          <w:szCs w:val="28"/>
        </w:rPr>
        <w:t xml:space="preserve"> соблюдением последовательности действий, определенных административными процедурами по предоставлению услуги,</w:t>
      </w:r>
      <w:r>
        <w:rPr>
          <w:rFonts w:ascii="Times New Roman" w:hAnsi="Times New Roman" w:cs="Times New Roman"/>
          <w:color w:val="000000" w:themeColor="text1"/>
          <w:sz w:val="28"/>
          <w:szCs w:val="28"/>
        </w:rPr>
        <w:t xml:space="preserve"> осуществляется руководителями </w:t>
      </w:r>
      <w:r w:rsidRPr="00396B64">
        <w:rPr>
          <w:rFonts w:ascii="Times New Roman" w:hAnsi="Times New Roman" w:cs="Times New Roman"/>
          <w:color w:val="000000" w:themeColor="text1"/>
          <w:sz w:val="28"/>
          <w:szCs w:val="28"/>
        </w:rPr>
        <w:t>Управления и Центра в процессе исполнения административных процедур.</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 xml:space="preserve">Порядок и периодичность осуществления </w:t>
      </w:r>
      <w:proofErr w:type="gramStart"/>
      <w:r w:rsidRPr="00396B64">
        <w:rPr>
          <w:rFonts w:ascii="Times New Roman" w:hAnsi="Times New Roman" w:cs="Times New Roman"/>
          <w:color w:val="000000" w:themeColor="text1"/>
          <w:sz w:val="28"/>
          <w:szCs w:val="28"/>
        </w:rPr>
        <w:t>плановых</w:t>
      </w:r>
      <w:proofErr w:type="gramEnd"/>
      <w:r w:rsidRPr="00396B64">
        <w:rPr>
          <w:rFonts w:ascii="Times New Roman" w:hAnsi="Times New Roman" w:cs="Times New Roman"/>
          <w:color w:val="000000" w:themeColor="text1"/>
          <w:sz w:val="28"/>
          <w:szCs w:val="28"/>
        </w:rPr>
        <w:t xml:space="preserve"> и внеплановых</w:t>
      </w:r>
    </w:p>
    <w:p w:rsidR="000C00E7" w:rsidRDefault="000C00E7" w:rsidP="000C00E7">
      <w:pPr>
        <w:pStyle w:val="ConsPlusNormal"/>
        <w:jc w:val="center"/>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проверок полноты и качества предоставления услуги,</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в том числе порядок</w:t>
      </w: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и формы </w:t>
      </w:r>
      <w:proofErr w:type="gramStart"/>
      <w:r w:rsidRPr="00396B64">
        <w:rPr>
          <w:rFonts w:ascii="Times New Roman" w:hAnsi="Times New Roman" w:cs="Times New Roman"/>
          <w:color w:val="000000" w:themeColor="text1"/>
          <w:sz w:val="28"/>
          <w:szCs w:val="28"/>
        </w:rPr>
        <w:t>контроля за</w:t>
      </w:r>
      <w:proofErr w:type="gramEnd"/>
      <w:r w:rsidRPr="00396B64">
        <w:rPr>
          <w:rFonts w:ascii="Times New Roman" w:hAnsi="Times New Roman" w:cs="Times New Roman"/>
          <w:color w:val="000000" w:themeColor="text1"/>
          <w:sz w:val="28"/>
          <w:szCs w:val="28"/>
        </w:rPr>
        <w:t xml:space="preserve"> полнотой</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и качеством предоставления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4</w:t>
      </w:r>
      <w:r w:rsidRPr="00396B64">
        <w:rPr>
          <w:rFonts w:ascii="Times New Roman" w:hAnsi="Times New Roman" w:cs="Times New Roman"/>
          <w:color w:val="000000" w:themeColor="text1"/>
          <w:sz w:val="28"/>
          <w:szCs w:val="28"/>
        </w:rPr>
        <w:t>. Контроль полноты и качества предоставления услуги осуществляется Управлением и включает в себя проведение проверок, выявление и устранение нарушений прав заявителей, контроль над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5</w:t>
      </w:r>
      <w:r w:rsidRPr="00396B64">
        <w:rPr>
          <w:rFonts w:ascii="Times New Roman" w:hAnsi="Times New Roman" w:cs="Times New Roman"/>
          <w:color w:val="000000" w:themeColor="text1"/>
          <w:sz w:val="28"/>
          <w:szCs w:val="28"/>
        </w:rPr>
        <w:t>. Контроль полноты и качества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6</w:t>
      </w:r>
      <w:r w:rsidRPr="00396B64">
        <w:rPr>
          <w:rFonts w:ascii="Times New Roman" w:hAnsi="Times New Roman" w:cs="Times New Roman"/>
          <w:color w:val="000000" w:themeColor="text1"/>
          <w:sz w:val="28"/>
          <w:szCs w:val="28"/>
        </w:rPr>
        <w:t>.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77</w:t>
      </w:r>
      <w:r w:rsidRPr="00396B64">
        <w:rPr>
          <w:rFonts w:ascii="Times New Roman" w:hAnsi="Times New Roman" w:cs="Times New Roman"/>
          <w:color w:val="000000" w:themeColor="text1"/>
          <w:sz w:val="28"/>
          <w:szCs w:val="28"/>
        </w:rPr>
        <w:t>. Для проведения проверки полноты и качества предоставления услуги начальником Управления формируется комиссия в составе должностных лиц Управления и Центра.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78</w:t>
      </w:r>
      <w:r w:rsidRPr="00396B64">
        <w:rPr>
          <w:rFonts w:ascii="Times New Roman" w:hAnsi="Times New Roman" w:cs="Times New Roman"/>
          <w:color w:val="000000" w:themeColor="text1"/>
          <w:sz w:val="28"/>
          <w:szCs w:val="28"/>
        </w:rPr>
        <w:t>. Периодичность проведения плановых проверок полноты и качества предоставления муниципальной услуги осуществляется на основании распоряжения начальника Управления в соответствии с утвержденным графиком, но не реже одного раза в год.</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79</w:t>
      </w:r>
      <w:r w:rsidRPr="00396B64">
        <w:rPr>
          <w:rFonts w:ascii="Times New Roman" w:hAnsi="Times New Roman" w:cs="Times New Roman"/>
          <w:color w:val="000000" w:themeColor="text1"/>
          <w:sz w:val="28"/>
          <w:szCs w:val="28"/>
        </w:rPr>
        <w:t>.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0</w:t>
      </w:r>
      <w:r w:rsidRPr="00396B64">
        <w:rPr>
          <w:rFonts w:ascii="Times New Roman" w:hAnsi="Times New Roman" w:cs="Times New Roman"/>
          <w:color w:val="000000" w:themeColor="text1"/>
          <w:sz w:val="28"/>
          <w:szCs w:val="28"/>
        </w:rPr>
        <w:t>. В ходе плановых и внеплановых проверок:</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проверяется соблюдение сроков и последовательности исполнения административных процедур;</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выявляются нарушения прав заявителей, недостатки, допущенные в ходе предоставления муниципальной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1</w:t>
      </w:r>
      <w:r w:rsidRPr="00396B64">
        <w:rPr>
          <w:rFonts w:ascii="Times New Roman" w:hAnsi="Times New Roman" w:cs="Times New Roman"/>
          <w:color w:val="000000" w:themeColor="text1"/>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2</w:t>
      </w:r>
      <w:r w:rsidRPr="00396B64">
        <w:rPr>
          <w:rFonts w:ascii="Times New Roman" w:hAnsi="Times New Roman" w:cs="Times New Roman"/>
          <w:color w:val="000000" w:themeColor="text1"/>
          <w:sz w:val="28"/>
          <w:szCs w:val="28"/>
        </w:rPr>
        <w:t xml:space="preserve">. Управление и Центр могут проводить с участием представителей общественности опросы, форумы и анкетирование получателей муниципальной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w:t>
      </w:r>
      <w:r w:rsidRPr="00396B64">
        <w:rPr>
          <w:rFonts w:ascii="Times New Roman" w:hAnsi="Times New Roman" w:cs="Times New Roman"/>
          <w:color w:val="000000" w:themeColor="text1"/>
          <w:sz w:val="28"/>
          <w:szCs w:val="28"/>
        </w:rPr>
        <w:lastRenderedPageBreak/>
        <w:t>регламентом.</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Ответственность должностных лиц органа, предоставляющего</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услугу, за решения и действия (бездействие), принимаемые</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(осуществляемые) ими в ходе предоставления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3</w:t>
      </w:r>
      <w:r w:rsidRPr="00396B64">
        <w:rPr>
          <w:rFonts w:ascii="Times New Roman" w:hAnsi="Times New Roman" w:cs="Times New Roman"/>
          <w:color w:val="000000" w:themeColor="text1"/>
          <w:sz w:val="28"/>
          <w:szCs w:val="28"/>
        </w:rPr>
        <w:t>.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разделе 3 Административного регламента, несут персональную ответственность за полноту и качество осуществления административных процедур.</w:t>
      </w:r>
      <w:hyperlink w:anchor="P264" w:history="1"/>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4</w:t>
      </w:r>
      <w:r w:rsidRPr="00396B64">
        <w:rPr>
          <w:rFonts w:ascii="Times New Roman" w:hAnsi="Times New Roman" w:cs="Times New Roman"/>
          <w:color w:val="000000" w:themeColor="text1"/>
          <w:sz w:val="28"/>
          <w:szCs w:val="28"/>
        </w:rPr>
        <w:t xml:space="preserve">. В случае допущенных нарушений должностные лица, </w:t>
      </w:r>
      <w:proofErr w:type="spellStart"/>
      <w:proofErr w:type="gramStart"/>
      <w:r w:rsidRPr="00396B64">
        <w:rPr>
          <w:rFonts w:ascii="Times New Roman" w:hAnsi="Times New Roman" w:cs="Times New Roman"/>
          <w:color w:val="000000" w:themeColor="text1"/>
          <w:sz w:val="28"/>
          <w:szCs w:val="28"/>
        </w:rPr>
        <w:t>муници</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пальные</w:t>
      </w:r>
      <w:proofErr w:type="spellEnd"/>
      <w:proofErr w:type="gramEnd"/>
      <w:r w:rsidRPr="00396B64">
        <w:rPr>
          <w:rFonts w:ascii="Times New Roman" w:hAnsi="Times New Roman" w:cs="Times New Roman"/>
          <w:color w:val="000000" w:themeColor="text1"/>
          <w:sz w:val="28"/>
          <w:szCs w:val="28"/>
        </w:rPr>
        <w:t xml:space="preserve">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Положения, характеризующие требования к порядку и формам</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контроля предоставления услуги, в том числе со стороны</w:t>
      </w:r>
    </w:p>
    <w:p w:rsidR="000C00E7"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граждан, их объединений и организаций</w:t>
      </w:r>
    </w:p>
    <w:p w:rsidR="000C00E7" w:rsidRPr="00396B64" w:rsidRDefault="000C00E7" w:rsidP="000C00E7">
      <w:pPr>
        <w:pStyle w:val="ConsPlusNormal"/>
        <w:jc w:val="center"/>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5</w:t>
      </w:r>
      <w:r w:rsidRPr="00396B64">
        <w:rPr>
          <w:rFonts w:ascii="Times New Roman" w:hAnsi="Times New Roman" w:cs="Times New Roman"/>
          <w:color w:val="000000" w:themeColor="text1"/>
          <w:sz w:val="28"/>
          <w:szCs w:val="28"/>
        </w:rPr>
        <w:t>. Контроль предоставления услуги со стороны граждан, их объединений и организаций осуществляется путем получения информации о результатах осуществления контроля полноты и качества предоставления услуги.</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Default="000C00E7" w:rsidP="000C00E7">
      <w:pPr>
        <w:pStyle w:val="ConsPlusNormal"/>
        <w:jc w:val="center"/>
        <w:outlineLvl w:val="1"/>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V</w:t>
      </w:r>
      <w:r w:rsidRPr="00396B64">
        <w:rPr>
          <w:rFonts w:ascii="Times New Roman" w:hAnsi="Times New Roman" w:cs="Times New Roman"/>
          <w:color w:val="000000" w:themeColor="text1"/>
          <w:sz w:val="28"/>
          <w:szCs w:val="28"/>
        </w:rPr>
        <w:t>. Досудебный (внесудебный) порядок обжалования заявителем</w:t>
      </w:r>
    </w:p>
    <w:p w:rsidR="000C00E7"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решения и (или) действий (бездействия) органа,</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предоставляющего услугу,</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а также их должностных лиц,</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муниципальных служащих</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Информация для заявителя о его праве подать жалобу</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на решение</w:t>
      </w:r>
    </w:p>
    <w:p w:rsidR="000C00E7"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и (или) действия (бездействие) органа,</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 xml:space="preserve">предоставляющего услугу, </w:t>
      </w: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 также их должностных лиц,</w:t>
      </w:r>
      <w:r>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муниципальных служащих</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DE3617"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6</w:t>
      </w:r>
      <w:r w:rsidRPr="00396B64">
        <w:rPr>
          <w:rFonts w:ascii="Times New Roman" w:hAnsi="Times New Roman" w:cs="Times New Roman"/>
          <w:color w:val="000000" w:themeColor="text1"/>
          <w:sz w:val="28"/>
          <w:szCs w:val="28"/>
        </w:rPr>
        <w:t>.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(внесудебном) порядке.</w:t>
      </w:r>
    </w:p>
    <w:p w:rsidR="000C00E7" w:rsidRPr="00DE3617" w:rsidRDefault="000C00E7" w:rsidP="000C00E7">
      <w:pPr>
        <w:pStyle w:val="ConsPlusNormal"/>
        <w:ind w:firstLine="540"/>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Предмет жалобы</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87</w:t>
      </w:r>
      <w:r w:rsidRPr="00396B64">
        <w:rPr>
          <w:rFonts w:ascii="Times New Roman" w:hAnsi="Times New Roman" w:cs="Times New Roman"/>
          <w:color w:val="000000" w:themeColor="text1"/>
          <w:sz w:val="28"/>
          <w:szCs w:val="28"/>
        </w:rPr>
        <w:t>. Заявитель может обратиться с жалобой, в том числе в следующих случаях:</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1) нарушение срока регистрации заявления о предоставлении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нарушение срока предоставления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3) требование у заявителя документов, не предусмотренных </w:t>
      </w:r>
      <w:proofErr w:type="gramStart"/>
      <w:r w:rsidRPr="00396B64">
        <w:rPr>
          <w:rFonts w:ascii="Times New Roman" w:hAnsi="Times New Roman" w:cs="Times New Roman"/>
          <w:color w:val="000000" w:themeColor="text1"/>
          <w:sz w:val="28"/>
          <w:szCs w:val="28"/>
        </w:rPr>
        <w:t>норма</w:t>
      </w:r>
      <w:r>
        <w:rPr>
          <w:rFonts w:ascii="Times New Roman" w:hAnsi="Times New Roman" w:cs="Times New Roman"/>
          <w:color w:val="000000" w:themeColor="text1"/>
          <w:sz w:val="28"/>
          <w:szCs w:val="28"/>
        </w:rPr>
        <w:t>-</w:t>
      </w:r>
      <w:proofErr w:type="spellStart"/>
      <w:r w:rsidRPr="00396B64">
        <w:rPr>
          <w:rFonts w:ascii="Times New Roman" w:hAnsi="Times New Roman" w:cs="Times New Roman"/>
          <w:color w:val="000000" w:themeColor="text1"/>
          <w:sz w:val="28"/>
          <w:szCs w:val="28"/>
        </w:rPr>
        <w:t>тивными</w:t>
      </w:r>
      <w:proofErr w:type="spellEnd"/>
      <w:proofErr w:type="gramEnd"/>
      <w:r w:rsidRPr="00396B64">
        <w:rPr>
          <w:rFonts w:ascii="Times New Roman" w:hAnsi="Times New Roman" w:cs="Times New Roman"/>
          <w:color w:val="000000" w:themeColor="text1"/>
          <w:sz w:val="28"/>
          <w:szCs w:val="28"/>
        </w:rPr>
        <w:t xml:space="preserve">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roofErr w:type="gramEnd"/>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0C00E7" w:rsidRDefault="000C00E7" w:rsidP="000C00E7">
      <w:pPr>
        <w:pStyle w:val="ConsPlusNormal"/>
        <w:ind w:firstLine="709"/>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0C00E7" w:rsidRDefault="000C00E7" w:rsidP="000C00E7">
      <w:pPr>
        <w:pStyle w:val="ConsPlusNormal"/>
        <w:ind w:firstLine="709"/>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Органы местного самоуправления Шпаковского муниципального района Ставропольского края и уполномоченные на рассмотрение жалобы должностные лица, которым может быть направлена жалоба</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88</w:t>
      </w:r>
      <w:r w:rsidRPr="00396B64">
        <w:rPr>
          <w:rFonts w:ascii="Times New Roman" w:hAnsi="Times New Roman" w:cs="Times New Roman"/>
          <w:color w:val="000000" w:themeColor="text1"/>
          <w:sz w:val="28"/>
          <w:szCs w:val="28"/>
        </w:rPr>
        <w:t xml:space="preserve">. Жалоба на действия должностного лица, муниципального служащего и специалистов Управления подается в Администрацию, Управление и рассматривается должностным лицом, наделенным </w:t>
      </w:r>
      <w:proofErr w:type="gramStart"/>
      <w:r w:rsidRPr="00396B64">
        <w:rPr>
          <w:rFonts w:ascii="Times New Roman" w:hAnsi="Times New Roman" w:cs="Times New Roman"/>
          <w:color w:val="000000" w:themeColor="text1"/>
          <w:sz w:val="28"/>
          <w:szCs w:val="28"/>
        </w:rPr>
        <w:t>полно</w:t>
      </w:r>
      <w:r>
        <w:rPr>
          <w:rFonts w:ascii="Times New Roman" w:hAnsi="Times New Roman" w:cs="Times New Roman"/>
          <w:color w:val="000000" w:themeColor="text1"/>
          <w:sz w:val="28"/>
          <w:szCs w:val="28"/>
        </w:rPr>
        <w:t>-</w:t>
      </w:r>
      <w:proofErr w:type="spellStart"/>
      <w:r w:rsidRPr="00396B64">
        <w:rPr>
          <w:rFonts w:ascii="Times New Roman" w:hAnsi="Times New Roman" w:cs="Times New Roman"/>
          <w:color w:val="000000" w:themeColor="text1"/>
          <w:sz w:val="28"/>
          <w:szCs w:val="28"/>
        </w:rPr>
        <w:t>мочиями</w:t>
      </w:r>
      <w:proofErr w:type="spellEnd"/>
      <w:proofErr w:type="gramEnd"/>
      <w:r w:rsidRPr="00396B64">
        <w:rPr>
          <w:rFonts w:ascii="Times New Roman" w:hAnsi="Times New Roman" w:cs="Times New Roman"/>
          <w:color w:val="000000" w:themeColor="text1"/>
          <w:sz w:val="28"/>
          <w:szCs w:val="28"/>
        </w:rPr>
        <w:t xml:space="preserve"> по рассмотрению жалоб.</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89</w:t>
      </w:r>
      <w:r w:rsidRPr="00396B64">
        <w:rPr>
          <w:rFonts w:ascii="Times New Roman" w:hAnsi="Times New Roman" w:cs="Times New Roman"/>
          <w:color w:val="000000" w:themeColor="text1"/>
          <w:sz w:val="28"/>
          <w:szCs w:val="28"/>
        </w:rPr>
        <w:t>. Жалоба на действия специалистов Центра подается в Центр и рассматривается должностным лицом, наделенным полномочиями по рассмотрению жалоб.</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w:t>
      </w:r>
      <w:r w:rsidRPr="00396B64">
        <w:rPr>
          <w:rFonts w:ascii="Times New Roman" w:hAnsi="Times New Roman" w:cs="Times New Roman"/>
          <w:color w:val="000000" w:themeColor="text1"/>
          <w:sz w:val="28"/>
          <w:szCs w:val="28"/>
        </w:rPr>
        <w:t>.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Порядок подачи и рассмотрения жалобы</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1</w:t>
      </w:r>
      <w:r w:rsidRPr="00396B64">
        <w:rPr>
          <w:rFonts w:ascii="Times New Roman" w:hAnsi="Times New Roman" w:cs="Times New Roman"/>
          <w:color w:val="000000" w:themeColor="text1"/>
          <w:sz w:val="28"/>
          <w:szCs w:val="28"/>
        </w:rPr>
        <w:t>. Жалоба подается в письменной форме на бумажном носителе или в электронной форме.</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9</w:t>
      </w:r>
      <w:r>
        <w:rPr>
          <w:rFonts w:ascii="Times New Roman" w:hAnsi="Times New Roman" w:cs="Times New Roman"/>
          <w:color w:val="000000" w:themeColor="text1"/>
          <w:sz w:val="28"/>
          <w:szCs w:val="28"/>
        </w:rPr>
        <w:t>2</w:t>
      </w:r>
      <w:r w:rsidRPr="00396B64">
        <w:rPr>
          <w:rFonts w:ascii="Times New Roman" w:hAnsi="Times New Roman" w:cs="Times New Roman"/>
          <w:color w:val="000000" w:themeColor="text1"/>
          <w:sz w:val="28"/>
          <w:szCs w:val="28"/>
        </w:rPr>
        <w:t>. Жалоба может быть направлена по почте, через Центр, с использованием информаци</w:t>
      </w:r>
      <w:r>
        <w:rPr>
          <w:rFonts w:ascii="Times New Roman" w:hAnsi="Times New Roman" w:cs="Times New Roman"/>
          <w:color w:val="000000" w:themeColor="text1"/>
          <w:sz w:val="28"/>
          <w:szCs w:val="28"/>
        </w:rPr>
        <w:t>онно-телекоммуникационной сети «Интернет»</w:t>
      </w:r>
      <w:r w:rsidRPr="00396B64">
        <w:rPr>
          <w:rFonts w:ascii="Times New Roman" w:hAnsi="Times New Roman" w:cs="Times New Roman"/>
          <w:color w:val="000000" w:themeColor="text1"/>
          <w:sz w:val="28"/>
          <w:szCs w:val="28"/>
        </w:rPr>
        <w:t>,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3</w:t>
      </w:r>
      <w:r w:rsidRPr="00396B64">
        <w:rPr>
          <w:rFonts w:ascii="Times New Roman" w:hAnsi="Times New Roman" w:cs="Times New Roman"/>
          <w:color w:val="000000" w:themeColor="text1"/>
          <w:sz w:val="28"/>
          <w:szCs w:val="28"/>
        </w:rPr>
        <w:t>. Жалоба должна содержать:</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сведения об обжалуемых решениях и действиях (бездействии) органа, предоставляющего услугу, должностного лица органа, предоставляющего услугу, муниципального служащего или специалиста Центра;</w:t>
      </w:r>
    </w:p>
    <w:p w:rsidR="000C00E7"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муниципального служащего или специалиста Центра. Заявителем могут быть представлены документы (при наличии), подтверждающие доводы заявителя, либо их копии.</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Сроки рассмотрения жалобы</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4</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396B64">
        <w:rPr>
          <w:rFonts w:ascii="Times New Roman" w:hAnsi="Times New Roman" w:cs="Times New Roman"/>
          <w:color w:val="000000" w:themeColor="text1"/>
          <w:sz w:val="28"/>
          <w:szCs w:val="28"/>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0C00E7" w:rsidRPr="00DE3617" w:rsidRDefault="000C00E7" w:rsidP="000C00E7">
      <w:pPr>
        <w:pStyle w:val="ConsPlusNormal"/>
        <w:ind w:firstLine="709"/>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Результат рассмотрения жалобы</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5</w:t>
      </w:r>
      <w:r w:rsidRPr="00396B64">
        <w:rPr>
          <w:rFonts w:ascii="Times New Roman" w:hAnsi="Times New Roman" w:cs="Times New Roman"/>
          <w:color w:val="000000" w:themeColor="text1"/>
          <w:sz w:val="28"/>
          <w:szCs w:val="28"/>
        </w:rPr>
        <w:t>. По результатам рассмотрения жалобы принимается одно из следующих решений:</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 удовлетворение жалобы, в том числе в форме отмены принятого решения, исправления допущенных органом, предоставляющим услугу, </w:t>
      </w:r>
      <w:r w:rsidRPr="00396B64">
        <w:rPr>
          <w:rFonts w:ascii="Times New Roman" w:hAnsi="Times New Roman" w:cs="Times New Roman"/>
          <w:color w:val="000000" w:themeColor="text1"/>
          <w:sz w:val="28"/>
          <w:szCs w:val="28"/>
        </w:rPr>
        <w:lastRenderedPageBreak/>
        <w:t>опечаток и ошибок в выданных в результате предоставления услуги документах;</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отказ в удовлетворении жалобы.</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6</w:t>
      </w:r>
      <w:r w:rsidRPr="00396B64">
        <w:rPr>
          <w:rFonts w:ascii="Times New Roman" w:hAnsi="Times New Roman" w:cs="Times New Roman"/>
          <w:color w:val="000000" w:themeColor="text1"/>
          <w:sz w:val="28"/>
          <w:szCs w:val="28"/>
        </w:rPr>
        <w:t xml:space="preserve">. В случае установления в ходе или по результатам </w:t>
      </w:r>
      <w:proofErr w:type="gramStart"/>
      <w:r w:rsidRPr="00396B64">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396B64">
        <w:rPr>
          <w:rFonts w:ascii="Times New Roman" w:hAnsi="Times New Roman" w:cs="Times New Roman"/>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Порядок информирования заявителя о результатах</w:t>
      </w:r>
    </w:p>
    <w:p w:rsidR="000C00E7" w:rsidRPr="00396B64" w:rsidRDefault="000C00E7" w:rsidP="000C00E7">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рассмотрения жалобы</w:t>
      </w: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97</w:t>
      </w:r>
      <w:r w:rsidRPr="00396B64">
        <w:rPr>
          <w:rFonts w:ascii="Times New Roman" w:hAnsi="Times New Roman" w:cs="Times New Roman"/>
          <w:color w:val="000000" w:themeColor="text1"/>
          <w:sz w:val="28"/>
          <w:szCs w:val="28"/>
        </w:rPr>
        <w:t>.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0C00E7" w:rsidRPr="00396B64" w:rsidRDefault="000C00E7" w:rsidP="000C00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98</w:t>
      </w:r>
      <w:r w:rsidRPr="00396B64">
        <w:rPr>
          <w:rFonts w:ascii="Times New Roman" w:hAnsi="Times New Roman" w:cs="Times New Roman"/>
          <w:color w:val="000000" w:themeColor="text1"/>
          <w:sz w:val="28"/>
          <w:szCs w:val="28"/>
        </w:rPr>
        <w:t>. Информация о порядке обжалования действий (бездействия), а также решений Управления, Центра, должностных лиц, муниципальных служащих Управления, специалистов Центра размещается на информационных стендах в местах предоставления услуги в Управления, Центре, на официальном сайте Администрации, Едином портале, а также Портале государственных и муниципальных услуг Ставропольского края.</w:t>
      </w:r>
    </w:p>
    <w:p w:rsidR="000C00E7" w:rsidRPr="00F843CC" w:rsidRDefault="000C00E7" w:rsidP="000C00E7">
      <w:pPr>
        <w:pStyle w:val="ConsPlusNormal"/>
        <w:spacing w:line="240" w:lineRule="exact"/>
        <w:jc w:val="both"/>
        <w:rPr>
          <w:rFonts w:ascii="Times New Roman" w:hAnsi="Times New Roman" w:cs="Times New Roman"/>
          <w:color w:val="000000" w:themeColor="text1"/>
          <w:sz w:val="28"/>
          <w:szCs w:val="28"/>
        </w:rPr>
      </w:pPr>
    </w:p>
    <w:p w:rsidR="000C00E7" w:rsidRPr="00F843CC" w:rsidRDefault="000C00E7" w:rsidP="000C00E7">
      <w:pPr>
        <w:pStyle w:val="ConsPlusNormal"/>
        <w:spacing w:line="240" w:lineRule="exact"/>
        <w:jc w:val="center"/>
        <w:outlineLvl w:val="1"/>
        <w:rPr>
          <w:rFonts w:ascii="Times New Roman" w:hAnsi="Times New Roman" w:cs="Times New Roman"/>
          <w:color w:val="000000" w:themeColor="text1"/>
          <w:sz w:val="28"/>
          <w:szCs w:val="28"/>
        </w:rPr>
      </w:pPr>
    </w:p>
    <w:p w:rsidR="000C00E7" w:rsidRPr="00F843CC" w:rsidRDefault="000C00E7" w:rsidP="000C00E7">
      <w:pPr>
        <w:pStyle w:val="ConsPlusNormal"/>
        <w:spacing w:line="240" w:lineRule="exact"/>
        <w:outlineLvl w:val="1"/>
        <w:rPr>
          <w:rFonts w:ascii="Times New Roman" w:hAnsi="Times New Roman" w:cs="Times New Roman"/>
          <w:color w:val="000000" w:themeColor="text1"/>
          <w:sz w:val="28"/>
          <w:szCs w:val="28"/>
        </w:rPr>
      </w:pPr>
    </w:p>
    <w:p w:rsidR="000C00E7" w:rsidRDefault="000C00E7" w:rsidP="000C00E7">
      <w:pPr>
        <w:pStyle w:val="ConsPlusNormal"/>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w:t>
      </w:r>
    </w:p>
    <w:p w:rsidR="000C00E7" w:rsidRPr="00396B64" w:rsidRDefault="000C00E7" w:rsidP="000C00E7">
      <w:pPr>
        <w:pStyle w:val="ConsPlusNormal"/>
        <w:jc w:val="center"/>
        <w:outlineLvl w:val="1"/>
        <w:rPr>
          <w:rFonts w:ascii="Times New Roman" w:hAnsi="Times New Roman" w:cs="Times New Roman"/>
          <w:color w:val="000000" w:themeColor="text1"/>
          <w:sz w:val="28"/>
          <w:szCs w:val="28"/>
        </w:rPr>
      </w:pPr>
    </w:p>
    <w:p w:rsidR="000C00E7" w:rsidRDefault="000C00E7" w:rsidP="000C00E7">
      <w:pPr>
        <w:pStyle w:val="ConsPlusNormal"/>
        <w:spacing w:line="240" w:lineRule="exact"/>
        <w:jc w:val="right"/>
        <w:outlineLvl w:val="1"/>
        <w:rPr>
          <w:rFonts w:ascii="Times New Roman" w:hAnsi="Times New Roman" w:cs="Times New Roman"/>
          <w:color w:val="000000" w:themeColor="text1"/>
          <w:sz w:val="24"/>
          <w:szCs w:val="24"/>
        </w:rPr>
      </w:pPr>
    </w:p>
    <w:p w:rsidR="000C00E7" w:rsidRPr="003363CD" w:rsidRDefault="000C00E7" w:rsidP="000C00E7">
      <w:pPr>
        <w:pStyle w:val="ConsPlusNormal"/>
        <w:spacing w:line="240" w:lineRule="exact"/>
        <w:jc w:val="right"/>
        <w:outlineLvl w:val="1"/>
        <w:rPr>
          <w:rFonts w:ascii="Times New Roman" w:hAnsi="Times New Roman" w:cs="Times New Roman"/>
          <w:color w:val="000000" w:themeColor="text1"/>
          <w:sz w:val="24"/>
          <w:szCs w:val="24"/>
        </w:rPr>
      </w:pPr>
      <w:bookmarkStart w:id="10" w:name="_GoBack"/>
      <w:bookmarkEnd w:id="10"/>
      <w:r w:rsidRPr="003363CD">
        <w:rPr>
          <w:rFonts w:ascii="Times New Roman" w:hAnsi="Times New Roman" w:cs="Times New Roman"/>
          <w:color w:val="000000" w:themeColor="text1"/>
          <w:sz w:val="24"/>
          <w:szCs w:val="24"/>
        </w:rPr>
        <w:t>Приложение 1</w:t>
      </w:r>
    </w:p>
    <w:p w:rsidR="000C00E7" w:rsidRPr="003363CD" w:rsidRDefault="000C00E7" w:rsidP="000C00E7">
      <w:pPr>
        <w:pStyle w:val="ConsPlusNormal"/>
        <w:spacing w:line="240" w:lineRule="exact"/>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к Административному регламенту</w:t>
      </w:r>
    </w:p>
    <w:p w:rsidR="000C00E7" w:rsidRPr="003363CD" w:rsidRDefault="000C00E7" w:rsidP="000C00E7">
      <w:pPr>
        <w:pStyle w:val="ConsPlusNormal"/>
        <w:spacing w:line="240" w:lineRule="exact"/>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предоставлени</w:t>
      </w:r>
      <w:r>
        <w:rPr>
          <w:rFonts w:ascii="Times New Roman" w:hAnsi="Times New Roman" w:cs="Times New Roman"/>
          <w:color w:val="000000" w:themeColor="text1"/>
          <w:sz w:val="24"/>
          <w:szCs w:val="24"/>
        </w:rPr>
        <w:t>я</w:t>
      </w:r>
      <w:r w:rsidRPr="003363CD">
        <w:rPr>
          <w:rFonts w:ascii="Times New Roman" w:hAnsi="Times New Roman" w:cs="Times New Roman"/>
          <w:color w:val="000000" w:themeColor="text1"/>
          <w:sz w:val="24"/>
          <w:szCs w:val="24"/>
        </w:rPr>
        <w:t xml:space="preserve"> муниципальной услуги</w:t>
      </w:r>
    </w:p>
    <w:p w:rsidR="000C00E7" w:rsidRPr="003363CD" w:rsidRDefault="000C00E7" w:rsidP="000C00E7">
      <w:pPr>
        <w:pStyle w:val="ConsPlusNormal"/>
        <w:spacing w:line="240" w:lineRule="exact"/>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«Подготовка, утверждение и выдача </w:t>
      </w:r>
    </w:p>
    <w:p w:rsidR="000C00E7" w:rsidRPr="003363CD" w:rsidRDefault="000C00E7" w:rsidP="000C00E7">
      <w:pPr>
        <w:pStyle w:val="ConsPlusNormal"/>
        <w:spacing w:line="240" w:lineRule="exact"/>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градостроительного плана земельного участка</w:t>
      </w:r>
      <w:r w:rsidRPr="003363CD">
        <w:rPr>
          <w:rFonts w:ascii="Times New Roman" w:hAnsi="Times New Roman" w:cs="Times New Roman"/>
          <w:bCs/>
          <w:color w:val="000000" w:themeColor="text1"/>
          <w:sz w:val="24"/>
          <w:szCs w:val="24"/>
        </w:rPr>
        <w:t>»</w:t>
      </w:r>
    </w:p>
    <w:p w:rsidR="000C00E7" w:rsidRDefault="000C00E7" w:rsidP="000C00E7">
      <w:pPr>
        <w:pStyle w:val="ConsPlusNormal"/>
        <w:jc w:val="right"/>
        <w:outlineLvl w:val="1"/>
        <w:rPr>
          <w:rFonts w:ascii="Times New Roman" w:hAnsi="Times New Roman" w:cs="Times New Roman"/>
          <w:color w:val="000000" w:themeColor="text1"/>
          <w:sz w:val="28"/>
          <w:szCs w:val="28"/>
        </w:rPr>
      </w:pPr>
    </w:p>
    <w:p w:rsidR="000C00E7" w:rsidRDefault="000C00E7" w:rsidP="000C00E7">
      <w:pPr>
        <w:pStyle w:val="ConsPlusNormal"/>
        <w:jc w:val="right"/>
        <w:outlineLvl w:val="1"/>
        <w:rPr>
          <w:rFonts w:ascii="Times New Roman" w:hAnsi="Times New Roman" w:cs="Times New Roman"/>
          <w:color w:val="000000" w:themeColor="text1"/>
          <w:sz w:val="28"/>
          <w:szCs w:val="28"/>
        </w:rPr>
      </w:pPr>
    </w:p>
    <w:p w:rsidR="000C00E7" w:rsidRDefault="000C00E7" w:rsidP="000C00E7">
      <w:pPr>
        <w:pStyle w:val="ConsPlusNormal"/>
        <w:outlineLvl w:val="1"/>
        <w:rPr>
          <w:rFonts w:ascii="Times New Roman" w:hAnsi="Times New Roman" w:cs="Times New Roman"/>
          <w:color w:val="000000" w:themeColor="text1"/>
          <w:sz w:val="28"/>
          <w:szCs w:val="28"/>
        </w:rPr>
      </w:pPr>
    </w:p>
    <w:p w:rsidR="000C00E7" w:rsidRPr="003363CD" w:rsidRDefault="000C00E7" w:rsidP="000C00E7">
      <w:pPr>
        <w:widowControl w:val="0"/>
        <w:autoSpaceDE w:val="0"/>
        <w:autoSpaceDN w:val="0"/>
        <w:jc w:val="center"/>
        <w:rPr>
          <w:sz w:val="24"/>
          <w:szCs w:val="24"/>
        </w:rPr>
      </w:pPr>
      <w:r w:rsidRPr="003363CD">
        <w:rPr>
          <w:sz w:val="24"/>
          <w:szCs w:val="24"/>
        </w:rPr>
        <w:t>СПИСОК</w:t>
      </w:r>
    </w:p>
    <w:p w:rsidR="000C00E7" w:rsidRPr="003363CD" w:rsidRDefault="000C00E7" w:rsidP="000C00E7">
      <w:pPr>
        <w:widowControl w:val="0"/>
        <w:autoSpaceDE w:val="0"/>
        <w:autoSpaceDN w:val="0"/>
        <w:jc w:val="center"/>
        <w:rPr>
          <w:sz w:val="24"/>
          <w:szCs w:val="24"/>
        </w:rPr>
      </w:pPr>
      <w:r w:rsidRPr="003363CD">
        <w:rPr>
          <w:sz w:val="24"/>
          <w:szCs w:val="24"/>
        </w:rPr>
        <w:t>учреждений, участвующих в предоставлении услуги</w:t>
      </w:r>
    </w:p>
    <w:p w:rsidR="000C00E7" w:rsidRPr="003363CD" w:rsidRDefault="000C00E7" w:rsidP="000C00E7">
      <w:pPr>
        <w:widowControl w:val="0"/>
        <w:autoSpaceDE w:val="0"/>
        <w:autoSpaceDN w:val="0"/>
        <w:rPr>
          <w:sz w:val="24"/>
          <w:szCs w:val="24"/>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1644"/>
        <w:gridCol w:w="1531"/>
        <w:gridCol w:w="1590"/>
        <w:gridCol w:w="1134"/>
        <w:gridCol w:w="1559"/>
        <w:gridCol w:w="1701"/>
      </w:tblGrid>
      <w:tr w:rsidR="000C00E7" w:rsidRPr="003363CD" w:rsidTr="0032195B">
        <w:tc>
          <w:tcPr>
            <w:tcW w:w="480" w:type="dxa"/>
            <w:vMerge w:val="restart"/>
          </w:tcPr>
          <w:p w:rsidR="000C00E7" w:rsidRPr="003363CD" w:rsidRDefault="000C00E7" w:rsidP="0032195B">
            <w:pPr>
              <w:widowControl w:val="0"/>
              <w:autoSpaceDE w:val="0"/>
              <w:autoSpaceDN w:val="0"/>
              <w:jc w:val="center"/>
              <w:rPr>
                <w:sz w:val="24"/>
                <w:szCs w:val="24"/>
              </w:rPr>
            </w:pPr>
            <w:r w:rsidRPr="003363CD">
              <w:rPr>
                <w:sz w:val="24"/>
                <w:szCs w:val="24"/>
              </w:rPr>
              <w:t xml:space="preserve">№ </w:t>
            </w:r>
            <w:proofErr w:type="gramStart"/>
            <w:r w:rsidRPr="003363CD">
              <w:rPr>
                <w:sz w:val="24"/>
                <w:szCs w:val="24"/>
              </w:rPr>
              <w:t>п</w:t>
            </w:r>
            <w:proofErr w:type="gramEnd"/>
            <w:r w:rsidRPr="003363CD">
              <w:rPr>
                <w:sz w:val="24"/>
                <w:szCs w:val="24"/>
              </w:rPr>
              <w:t>/п</w:t>
            </w:r>
          </w:p>
        </w:tc>
        <w:tc>
          <w:tcPr>
            <w:tcW w:w="1644" w:type="dxa"/>
            <w:vMerge w:val="restart"/>
          </w:tcPr>
          <w:p w:rsidR="000C00E7" w:rsidRPr="003363CD" w:rsidRDefault="000C00E7" w:rsidP="0032195B">
            <w:pPr>
              <w:widowControl w:val="0"/>
              <w:autoSpaceDE w:val="0"/>
              <w:autoSpaceDN w:val="0"/>
              <w:jc w:val="center"/>
              <w:rPr>
                <w:sz w:val="24"/>
                <w:szCs w:val="24"/>
              </w:rPr>
            </w:pPr>
            <w:r w:rsidRPr="003363CD">
              <w:rPr>
                <w:sz w:val="24"/>
                <w:szCs w:val="24"/>
              </w:rPr>
              <w:t>Наименование учреждения</w:t>
            </w:r>
          </w:p>
        </w:tc>
        <w:tc>
          <w:tcPr>
            <w:tcW w:w="1531" w:type="dxa"/>
            <w:vMerge w:val="restart"/>
          </w:tcPr>
          <w:p w:rsidR="000C00E7" w:rsidRPr="003363CD" w:rsidRDefault="000C00E7" w:rsidP="0032195B">
            <w:pPr>
              <w:widowControl w:val="0"/>
              <w:autoSpaceDE w:val="0"/>
              <w:autoSpaceDN w:val="0"/>
              <w:jc w:val="center"/>
              <w:rPr>
                <w:sz w:val="24"/>
                <w:szCs w:val="24"/>
              </w:rPr>
            </w:pPr>
            <w:r w:rsidRPr="003363CD">
              <w:rPr>
                <w:sz w:val="24"/>
                <w:szCs w:val="24"/>
              </w:rPr>
              <w:t>Почтовый адрес (</w:t>
            </w:r>
            <w:proofErr w:type="spellStart"/>
            <w:proofErr w:type="gramStart"/>
            <w:r w:rsidRPr="003363CD">
              <w:rPr>
                <w:sz w:val="24"/>
                <w:szCs w:val="24"/>
              </w:rPr>
              <w:t>юр</w:t>
            </w:r>
            <w:r w:rsidRPr="003363CD">
              <w:rPr>
                <w:sz w:val="24"/>
                <w:szCs w:val="24"/>
              </w:rPr>
              <w:t>и</w:t>
            </w:r>
            <w:r w:rsidRPr="003363CD">
              <w:rPr>
                <w:sz w:val="24"/>
                <w:szCs w:val="24"/>
              </w:rPr>
              <w:t>дичес</w:t>
            </w:r>
            <w:proofErr w:type="spellEnd"/>
            <w:r w:rsidRPr="003363CD">
              <w:rPr>
                <w:sz w:val="24"/>
                <w:szCs w:val="24"/>
              </w:rPr>
              <w:t>-кий</w:t>
            </w:r>
            <w:proofErr w:type="gramEnd"/>
            <w:r w:rsidRPr="003363CD">
              <w:rPr>
                <w:sz w:val="24"/>
                <w:szCs w:val="24"/>
              </w:rPr>
              <w:t>, фактический)</w:t>
            </w:r>
          </w:p>
        </w:tc>
        <w:tc>
          <w:tcPr>
            <w:tcW w:w="1590" w:type="dxa"/>
            <w:vMerge w:val="restart"/>
          </w:tcPr>
          <w:p w:rsidR="000C00E7" w:rsidRPr="003363CD" w:rsidRDefault="000C00E7" w:rsidP="0032195B">
            <w:pPr>
              <w:widowControl w:val="0"/>
              <w:autoSpaceDE w:val="0"/>
              <w:autoSpaceDN w:val="0"/>
              <w:jc w:val="center"/>
              <w:rPr>
                <w:sz w:val="24"/>
                <w:szCs w:val="24"/>
              </w:rPr>
            </w:pPr>
            <w:r w:rsidRPr="003363CD">
              <w:rPr>
                <w:sz w:val="24"/>
                <w:szCs w:val="24"/>
              </w:rPr>
              <w:t>График</w:t>
            </w:r>
          </w:p>
          <w:p w:rsidR="000C00E7" w:rsidRPr="003363CD" w:rsidRDefault="000C00E7" w:rsidP="0032195B">
            <w:pPr>
              <w:widowControl w:val="0"/>
              <w:autoSpaceDE w:val="0"/>
              <w:autoSpaceDN w:val="0"/>
              <w:jc w:val="center"/>
              <w:rPr>
                <w:sz w:val="24"/>
                <w:szCs w:val="24"/>
              </w:rPr>
            </w:pPr>
            <w:r w:rsidRPr="003363CD">
              <w:rPr>
                <w:sz w:val="24"/>
                <w:szCs w:val="24"/>
              </w:rPr>
              <w:t xml:space="preserve"> работы</w:t>
            </w:r>
          </w:p>
        </w:tc>
        <w:tc>
          <w:tcPr>
            <w:tcW w:w="2693" w:type="dxa"/>
            <w:gridSpan w:val="2"/>
          </w:tcPr>
          <w:p w:rsidR="000C00E7" w:rsidRPr="003363CD" w:rsidRDefault="000C00E7" w:rsidP="0032195B">
            <w:pPr>
              <w:widowControl w:val="0"/>
              <w:autoSpaceDE w:val="0"/>
              <w:autoSpaceDN w:val="0"/>
              <w:jc w:val="center"/>
              <w:rPr>
                <w:sz w:val="24"/>
                <w:szCs w:val="24"/>
              </w:rPr>
            </w:pPr>
            <w:r w:rsidRPr="003363CD">
              <w:rPr>
                <w:sz w:val="24"/>
                <w:szCs w:val="24"/>
              </w:rPr>
              <w:t>Контактные данные</w:t>
            </w:r>
          </w:p>
        </w:tc>
        <w:tc>
          <w:tcPr>
            <w:tcW w:w="1701" w:type="dxa"/>
            <w:vMerge w:val="restart"/>
          </w:tcPr>
          <w:p w:rsidR="000C00E7" w:rsidRPr="003363CD" w:rsidRDefault="000C00E7" w:rsidP="0032195B">
            <w:pPr>
              <w:widowControl w:val="0"/>
              <w:autoSpaceDE w:val="0"/>
              <w:autoSpaceDN w:val="0"/>
              <w:jc w:val="center"/>
              <w:rPr>
                <w:sz w:val="24"/>
                <w:szCs w:val="24"/>
              </w:rPr>
            </w:pPr>
            <w:r w:rsidRPr="003363CD">
              <w:rPr>
                <w:sz w:val="24"/>
                <w:szCs w:val="24"/>
              </w:rPr>
              <w:t>Адрес офиц</w:t>
            </w:r>
            <w:r w:rsidRPr="003363CD">
              <w:rPr>
                <w:sz w:val="24"/>
                <w:szCs w:val="24"/>
              </w:rPr>
              <w:t>и</w:t>
            </w:r>
            <w:r w:rsidRPr="003363CD">
              <w:rPr>
                <w:sz w:val="24"/>
                <w:szCs w:val="24"/>
              </w:rPr>
              <w:t>ального сайта учреждения в сети Интернет</w:t>
            </w:r>
          </w:p>
        </w:tc>
      </w:tr>
      <w:tr w:rsidR="000C00E7" w:rsidRPr="003363CD" w:rsidTr="0032195B">
        <w:tc>
          <w:tcPr>
            <w:tcW w:w="480" w:type="dxa"/>
            <w:vMerge/>
          </w:tcPr>
          <w:p w:rsidR="000C00E7" w:rsidRPr="003363CD" w:rsidRDefault="000C00E7" w:rsidP="0032195B">
            <w:pPr>
              <w:rPr>
                <w:sz w:val="24"/>
                <w:szCs w:val="24"/>
              </w:rPr>
            </w:pPr>
          </w:p>
        </w:tc>
        <w:tc>
          <w:tcPr>
            <w:tcW w:w="1644" w:type="dxa"/>
            <w:vMerge/>
          </w:tcPr>
          <w:p w:rsidR="000C00E7" w:rsidRPr="003363CD" w:rsidRDefault="000C00E7" w:rsidP="0032195B">
            <w:pPr>
              <w:rPr>
                <w:sz w:val="24"/>
                <w:szCs w:val="24"/>
              </w:rPr>
            </w:pPr>
          </w:p>
        </w:tc>
        <w:tc>
          <w:tcPr>
            <w:tcW w:w="1531" w:type="dxa"/>
            <w:vMerge/>
          </w:tcPr>
          <w:p w:rsidR="000C00E7" w:rsidRPr="003363CD" w:rsidRDefault="000C00E7" w:rsidP="0032195B">
            <w:pPr>
              <w:rPr>
                <w:sz w:val="24"/>
                <w:szCs w:val="24"/>
              </w:rPr>
            </w:pPr>
          </w:p>
        </w:tc>
        <w:tc>
          <w:tcPr>
            <w:tcW w:w="1590" w:type="dxa"/>
            <w:vMerge/>
          </w:tcPr>
          <w:p w:rsidR="000C00E7" w:rsidRPr="003363CD" w:rsidRDefault="000C00E7" w:rsidP="0032195B">
            <w:pPr>
              <w:rPr>
                <w:sz w:val="24"/>
                <w:szCs w:val="24"/>
              </w:rPr>
            </w:pPr>
          </w:p>
        </w:tc>
        <w:tc>
          <w:tcPr>
            <w:tcW w:w="1134" w:type="dxa"/>
          </w:tcPr>
          <w:p w:rsidR="000C00E7" w:rsidRPr="003363CD" w:rsidRDefault="000C00E7" w:rsidP="0032195B">
            <w:pPr>
              <w:widowControl w:val="0"/>
              <w:autoSpaceDE w:val="0"/>
              <w:autoSpaceDN w:val="0"/>
              <w:jc w:val="center"/>
              <w:rPr>
                <w:sz w:val="24"/>
                <w:szCs w:val="24"/>
              </w:rPr>
            </w:pPr>
            <w:r w:rsidRPr="003363CD">
              <w:rPr>
                <w:sz w:val="24"/>
                <w:szCs w:val="24"/>
              </w:rPr>
              <w:t>Справо</w:t>
            </w:r>
            <w:r w:rsidRPr="003363CD">
              <w:rPr>
                <w:sz w:val="24"/>
                <w:szCs w:val="24"/>
              </w:rPr>
              <w:t>ч</w:t>
            </w:r>
            <w:r w:rsidRPr="003363CD">
              <w:rPr>
                <w:sz w:val="24"/>
                <w:szCs w:val="24"/>
              </w:rPr>
              <w:t>ный т</w:t>
            </w:r>
            <w:r w:rsidRPr="003363CD">
              <w:rPr>
                <w:sz w:val="24"/>
                <w:szCs w:val="24"/>
              </w:rPr>
              <w:t>е</w:t>
            </w:r>
            <w:r w:rsidRPr="003363CD">
              <w:rPr>
                <w:sz w:val="24"/>
                <w:szCs w:val="24"/>
              </w:rPr>
              <w:t>лефон</w:t>
            </w:r>
          </w:p>
        </w:tc>
        <w:tc>
          <w:tcPr>
            <w:tcW w:w="1559" w:type="dxa"/>
          </w:tcPr>
          <w:p w:rsidR="000C00E7" w:rsidRPr="003363CD" w:rsidRDefault="000C00E7" w:rsidP="0032195B">
            <w:pPr>
              <w:widowControl w:val="0"/>
              <w:autoSpaceDE w:val="0"/>
              <w:autoSpaceDN w:val="0"/>
              <w:jc w:val="center"/>
              <w:rPr>
                <w:sz w:val="24"/>
                <w:szCs w:val="24"/>
              </w:rPr>
            </w:pPr>
            <w:r w:rsidRPr="003363CD">
              <w:rPr>
                <w:sz w:val="24"/>
                <w:szCs w:val="24"/>
              </w:rPr>
              <w:t>Адрес эле</w:t>
            </w:r>
            <w:r w:rsidRPr="003363CD">
              <w:rPr>
                <w:sz w:val="24"/>
                <w:szCs w:val="24"/>
              </w:rPr>
              <w:t>к</w:t>
            </w:r>
            <w:r w:rsidRPr="003363CD">
              <w:rPr>
                <w:sz w:val="24"/>
                <w:szCs w:val="24"/>
              </w:rPr>
              <w:t>тронной п</w:t>
            </w:r>
            <w:r w:rsidRPr="003363CD">
              <w:rPr>
                <w:sz w:val="24"/>
                <w:szCs w:val="24"/>
              </w:rPr>
              <w:t>о</w:t>
            </w:r>
            <w:r w:rsidRPr="003363CD">
              <w:rPr>
                <w:sz w:val="24"/>
                <w:szCs w:val="24"/>
              </w:rPr>
              <w:t>чты</w:t>
            </w:r>
          </w:p>
        </w:tc>
        <w:tc>
          <w:tcPr>
            <w:tcW w:w="1701" w:type="dxa"/>
            <w:vMerge/>
          </w:tcPr>
          <w:p w:rsidR="000C00E7" w:rsidRPr="003363CD" w:rsidRDefault="000C00E7" w:rsidP="0032195B">
            <w:pPr>
              <w:rPr>
                <w:sz w:val="24"/>
                <w:szCs w:val="24"/>
              </w:rPr>
            </w:pPr>
          </w:p>
        </w:tc>
      </w:tr>
      <w:tr w:rsidR="000C00E7" w:rsidRPr="003363CD" w:rsidTr="0032195B">
        <w:tc>
          <w:tcPr>
            <w:tcW w:w="480" w:type="dxa"/>
          </w:tcPr>
          <w:p w:rsidR="000C00E7" w:rsidRPr="003363CD" w:rsidRDefault="000C00E7" w:rsidP="0032195B">
            <w:pPr>
              <w:widowControl w:val="0"/>
              <w:autoSpaceDE w:val="0"/>
              <w:autoSpaceDN w:val="0"/>
              <w:jc w:val="center"/>
              <w:rPr>
                <w:sz w:val="24"/>
                <w:szCs w:val="24"/>
              </w:rPr>
            </w:pPr>
            <w:r w:rsidRPr="003363CD">
              <w:rPr>
                <w:sz w:val="24"/>
                <w:szCs w:val="24"/>
              </w:rPr>
              <w:t>1</w:t>
            </w:r>
          </w:p>
        </w:tc>
        <w:tc>
          <w:tcPr>
            <w:tcW w:w="1644" w:type="dxa"/>
          </w:tcPr>
          <w:p w:rsidR="000C00E7" w:rsidRPr="003363CD" w:rsidRDefault="000C00E7" w:rsidP="0032195B">
            <w:pPr>
              <w:widowControl w:val="0"/>
              <w:autoSpaceDE w:val="0"/>
              <w:autoSpaceDN w:val="0"/>
              <w:jc w:val="center"/>
              <w:rPr>
                <w:sz w:val="24"/>
                <w:szCs w:val="24"/>
              </w:rPr>
            </w:pPr>
            <w:r w:rsidRPr="003363CD">
              <w:rPr>
                <w:sz w:val="24"/>
                <w:szCs w:val="24"/>
              </w:rPr>
              <w:t>2</w:t>
            </w:r>
          </w:p>
        </w:tc>
        <w:tc>
          <w:tcPr>
            <w:tcW w:w="1531" w:type="dxa"/>
          </w:tcPr>
          <w:p w:rsidR="000C00E7" w:rsidRPr="003363CD" w:rsidRDefault="000C00E7" w:rsidP="0032195B">
            <w:pPr>
              <w:widowControl w:val="0"/>
              <w:autoSpaceDE w:val="0"/>
              <w:autoSpaceDN w:val="0"/>
              <w:jc w:val="center"/>
              <w:rPr>
                <w:sz w:val="24"/>
                <w:szCs w:val="24"/>
              </w:rPr>
            </w:pPr>
            <w:r w:rsidRPr="003363CD">
              <w:rPr>
                <w:sz w:val="24"/>
                <w:szCs w:val="24"/>
              </w:rPr>
              <w:t>3</w:t>
            </w:r>
          </w:p>
        </w:tc>
        <w:tc>
          <w:tcPr>
            <w:tcW w:w="1590" w:type="dxa"/>
          </w:tcPr>
          <w:p w:rsidR="000C00E7" w:rsidRPr="003363CD" w:rsidRDefault="000C00E7" w:rsidP="0032195B">
            <w:pPr>
              <w:widowControl w:val="0"/>
              <w:autoSpaceDE w:val="0"/>
              <w:autoSpaceDN w:val="0"/>
              <w:jc w:val="center"/>
              <w:rPr>
                <w:sz w:val="24"/>
                <w:szCs w:val="24"/>
              </w:rPr>
            </w:pPr>
            <w:r w:rsidRPr="003363CD">
              <w:rPr>
                <w:sz w:val="24"/>
                <w:szCs w:val="24"/>
              </w:rPr>
              <w:t>4</w:t>
            </w:r>
          </w:p>
        </w:tc>
        <w:tc>
          <w:tcPr>
            <w:tcW w:w="1134" w:type="dxa"/>
          </w:tcPr>
          <w:p w:rsidR="000C00E7" w:rsidRPr="003363CD" w:rsidRDefault="000C00E7" w:rsidP="0032195B">
            <w:pPr>
              <w:widowControl w:val="0"/>
              <w:autoSpaceDE w:val="0"/>
              <w:autoSpaceDN w:val="0"/>
              <w:jc w:val="center"/>
              <w:rPr>
                <w:sz w:val="24"/>
                <w:szCs w:val="24"/>
              </w:rPr>
            </w:pPr>
            <w:r w:rsidRPr="003363CD">
              <w:rPr>
                <w:sz w:val="24"/>
                <w:szCs w:val="24"/>
              </w:rPr>
              <w:t>5</w:t>
            </w:r>
          </w:p>
        </w:tc>
        <w:tc>
          <w:tcPr>
            <w:tcW w:w="1559" w:type="dxa"/>
          </w:tcPr>
          <w:p w:rsidR="000C00E7" w:rsidRPr="003363CD" w:rsidRDefault="000C00E7" w:rsidP="0032195B">
            <w:pPr>
              <w:widowControl w:val="0"/>
              <w:autoSpaceDE w:val="0"/>
              <w:autoSpaceDN w:val="0"/>
              <w:jc w:val="center"/>
              <w:rPr>
                <w:sz w:val="24"/>
                <w:szCs w:val="24"/>
              </w:rPr>
            </w:pPr>
            <w:r w:rsidRPr="003363CD">
              <w:rPr>
                <w:sz w:val="24"/>
                <w:szCs w:val="24"/>
              </w:rPr>
              <w:t>6</w:t>
            </w:r>
          </w:p>
        </w:tc>
        <w:tc>
          <w:tcPr>
            <w:tcW w:w="1701" w:type="dxa"/>
          </w:tcPr>
          <w:p w:rsidR="000C00E7" w:rsidRPr="003363CD" w:rsidRDefault="000C00E7" w:rsidP="0032195B">
            <w:pPr>
              <w:widowControl w:val="0"/>
              <w:autoSpaceDE w:val="0"/>
              <w:autoSpaceDN w:val="0"/>
              <w:jc w:val="center"/>
              <w:rPr>
                <w:sz w:val="24"/>
                <w:szCs w:val="24"/>
              </w:rPr>
            </w:pPr>
            <w:r w:rsidRPr="003363CD">
              <w:rPr>
                <w:sz w:val="24"/>
                <w:szCs w:val="24"/>
              </w:rPr>
              <w:t>7</w:t>
            </w:r>
          </w:p>
        </w:tc>
      </w:tr>
      <w:tr w:rsidR="000C00E7" w:rsidRPr="003363CD" w:rsidTr="0032195B">
        <w:tc>
          <w:tcPr>
            <w:tcW w:w="480" w:type="dxa"/>
          </w:tcPr>
          <w:p w:rsidR="000C00E7" w:rsidRPr="003363CD" w:rsidRDefault="000C00E7" w:rsidP="0032195B">
            <w:pPr>
              <w:widowControl w:val="0"/>
              <w:autoSpaceDE w:val="0"/>
              <w:autoSpaceDN w:val="0"/>
              <w:jc w:val="center"/>
              <w:rPr>
                <w:sz w:val="24"/>
                <w:szCs w:val="24"/>
              </w:rPr>
            </w:pPr>
            <w:r w:rsidRPr="003363CD">
              <w:rPr>
                <w:sz w:val="24"/>
                <w:szCs w:val="24"/>
              </w:rPr>
              <w:t>1.</w:t>
            </w:r>
          </w:p>
        </w:tc>
        <w:tc>
          <w:tcPr>
            <w:tcW w:w="1644" w:type="dxa"/>
          </w:tcPr>
          <w:p w:rsidR="000C00E7" w:rsidRPr="003363CD" w:rsidRDefault="000C00E7" w:rsidP="0032195B">
            <w:pPr>
              <w:widowControl w:val="0"/>
              <w:autoSpaceDE w:val="0"/>
              <w:autoSpaceDN w:val="0"/>
              <w:rPr>
                <w:color w:val="000000" w:themeColor="text1"/>
                <w:sz w:val="24"/>
                <w:szCs w:val="24"/>
              </w:rPr>
            </w:pPr>
            <w:r w:rsidRPr="003363CD">
              <w:rPr>
                <w:color w:val="000000" w:themeColor="text1"/>
                <w:sz w:val="24"/>
                <w:szCs w:val="24"/>
              </w:rPr>
              <w:t xml:space="preserve">Управление </w:t>
            </w:r>
            <w:r w:rsidRPr="003363CD">
              <w:rPr>
                <w:color w:val="000000" w:themeColor="text1"/>
                <w:sz w:val="24"/>
                <w:szCs w:val="24"/>
              </w:rPr>
              <w:lastRenderedPageBreak/>
              <w:t xml:space="preserve">архитектуры и </w:t>
            </w:r>
            <w:proofErr w:type="spellStart"/>
            <w:proofErr w:type="gramStart"/>
            <w:r w:rsidRPr="003363CD">
              <w:rPr>
                <w:color w:val="000000" w:themeColor="text1"/>
                <w:sz w:val="24"/>
                <w:szCs w:val="24"/>
              </w:rPr>
              <w:t>градострои-тельства</w:t>
            </w:r>
            <w:proofErr w:type="spellEnd"/>
            <w:proofErr w:type="gramEnd"/>
            <w:r w:rsidRPr="003363CD">
              <w:rPr>
                <w:color w:val="000000" w:themeColor="text1"/>
                <w:sz w:val="24"/>
                <w:szCs w:val="24"/>
              </w:rPr>
              <w:t xml:space="preserve"> </w:t>
            </w:r>
            <w:proofErr w:type="spellStart"/>
            <w:r w:rsidRPr="003363CD">
              <w:rPr>
                <w:color w:val="000000" w:themeColor="text1"/>
                <w:sz w:val="24"/>
                <w:szCs w:val="24"/>
              </w:rPr>
              <w:t>а</w:t>
            </w:r>
            <w:r w:rsidRPr="003363CD">
              <w:rPr>
                <w:color w:val="000000" w:themeColor="text1"/>
                <w:sz w:val="24"/>
                <w:szCs w:val="24"/>
              </w:rPr>
              <w:t>д</w:t>
            </w:r>
            <w:r w:rsidRPr="003363CD">
              <w:rPr>
                <w:color w:val="000000" w:themeColor="text1"/>
                <w:sz w:val="24"/>
                <w:szCs w:val="24"/>
              </w:rPr>
              <w:t>министра-ции</w:t>
            </w:r>
            <w:proofErr w:type="spellEnd"/>
            <w:r w:rsidRPr="003363CD">
              <w:rPr>
                <w:color w:val="000000" w:themeColor="text1"/>
                <w:sz w:val="24"/>
                <w:szCs w:val="24"/>
              </w:rPr>
              <w:t xml:space="preserve"> Шпаковского </w:t>
            </w:r>
            <w:proofErr w:type="spellStart"/>
            <w:r w:rsidRPr="003363CD">
              <w:rPr>
                <w:color w:val="000000" w:themeColor="text1"/>
                <w:sz w:val="24"/>
                <w:szCs w:val="24"/>
              </w:rPr>
              <w:t>муниципаль-ного</w:t>
            </w:r>
            <w:proofErr w:type="spellEnd"/>
            <w:r w:rsidRPr="003363CD">
              <w:rPr>
                <w:color w:val="000000" w:themeColor="text1"/>
                <w:sz w:val="24"/>
                <w:szCs w:val="24"/>
              </w:rPr>
              <w:t xml:space="preserve"> района</w:t>
            </w:r>
          </w:p>
        </w:tc>
        <w:tc>
          <w:tcPr>
            <w:tcW w:w="1531" w:type="dxa"/>
          </w:tcPr>
          <w:p w:rsidR="000C00E7" w:rsidRPr="003363CD" w:rsidRDefault="000C00E7" w:rsidP="0032195B">
            <w:pPr>
              <w:widowControl w:val="0"/>
              <w:autoSpaceDE w:val="0"/>
              <w:autoSpaceDN w:val="0"/>
              <w:rPr>
                <w:color w:val="000000" w:themeColor="text1"/>
                <w:sz w:val="24"/>
                <w:szCs w:val="24"/>
              </w:rPr>
            </w:pPr>
            <w:r w:rsidRPr="003363CD">
              <w:rPr>
                <w:color w:val="000000" w:themeColor="text1"/>
                <w:sz w:val="24"/>
                <w:szCs w:val="24"/>
              </w:rPr>
              <w:lastRenderedPageBreak/>
              <w:t>356240, г</w:t>
            </w:r>
            <w:r w:rsidRPr="003363CD">
              <w:rPr>
                <w:color w:val="000000" w:themeColor="text1"/>
                <w:sz w:val="24"/>
                <w:szCs w:val="24"/>
              </w:rPr>
              <w:t>о</w:t>
            </w:r>
            <w:r w:rsidRPr="003363CD">
              <w:rPr>
                <w:color w:val="000000" w:themeColor="text1"/>
                <w:sz w:val="24"/>
                <w:szCs w:val="24"/>
              </w:rPr>
              <w:lastRenderedPageBreak/>
              <w:t>род Миха</w:t>
            </w:r>
            <w:r w:rsidRPr="003363CD">
              <w:rPr>
                <w:color w:val="000000" w:themeColor="text1"/>
                <w:sz w:val="24"/>
                <w:szCs w:val="24"/>
              </w:rPr>
              <w:t>й</w:t>
            </w:r>
            <w:r w:rsidRPr="003363CD">
              <w:rPr>
                <w:color w:val="000000" w:themeColor="text1"/>
                <w:sz w:val="24"/>
                <w:szCs w:val="24"/>
              </w:rPr>
              <w:t>ловск, улица Ленина, 175</w:t>
            </w:r>
          </w:p>
          <w:p w:rsidR="000C00E7" w:rsidRPr="003363CD" w:rsidRDefault="000C00E7" w:rsidP="0032195B">
            <w:pPr>
              <w:widowControl w:val="0"/>
              <w:autoSpaceDE w:val="0"/>
              <w:autoSpaceDN w:val="0"/>
              <w:rPr>
                <w:color w:val="000000" w:themeColor="text1"/>
                <w:sz w:val="24"/>
                <w:szCs w:val="24"/>
              </w:rPr>
            </w:pPr>
          </w:p>
        </w:tc>
        <w:tc>
          <w:tcPr>
            <w:tcW w:w="1590" w:type="dxa"/>
          </w:tcPr>
          <w:p w:rsidR="000C00E7" w:rsidRPr="003363CD" w:rsidRDefault="000C00E7" w:rsidP="0032195B">
            <w:pPr>
              <w:widowControl w:val="0"/>
              <w:autoSpaceDE w:val="0"/>
              <w:autoSpaceDN w:val="0"/>
              <w:rPr>
                <w:color w:val="000000" w:themeColor="text1"/>
                <w:sz w:val="24"/>
                <w:szCs w:val="24"/>
              </w:rPr>
            </w:pPr>
            <w:r w:rsidRPr="003363CD">
              <w:rPr>
                <w:color w:val="000000" w:themeColor="text1"/>
                <w:sz w:val="24"/>
                <w:szCs w:val="24"/>
              </w:rPr>
              <w:lastRenderedPageBreak/>
              <w:t>график раб</w:t>
            </w:r>
            <w:r w:rsidRPr="003363CD">
              <w:rPr>
                <w:color w:val="000000" w:themeColor="text1"/>
                <w:sz w:val="24"/>
                <w:szCs w:val="24"/>
              </w:rPr>
              <w:t>о</w:t>
            </w:r>
            <w:r w:rsidRPr="003363CD">
              <w:rPr>
                <w:color w:val="000000" w:themeColor="text1"/>
                <w:sz w:val="24"/>
                <w:szCs w:val="24"/>
              </w:rPr>
              <w:lastRenderedPageBreak/>
              <w:t>ты: понедел</w:t>
            </w:r>
            <w:r w:rsidRPr="003363CD">
              <w:rPr>
                <w:color w:val="000000" w:themeColor="text1"/>
                <w:sz w:val="24"/>
                <w:szCs w:val="24"/>
              </w:rPr>
              <w:t>ь</w:t>
            </w:r>
            <w:r w:rsidRPr="003363CD">
              <w:rPr>
                <w:color w:val="000000" w:themeColor="text1"/>
                <w:sz w:val="24"/>
                <w:szCs w:val="24"/>
              </w:rPr>
              <w:t>ник - пятница с 9.00 до 18.00 перерыв с 13.00 до 14.00 выхо</w:t>
            </w:r>
            <w:r w:rsidRPr="003363CD">
              <w:rPr>
                <w:color w:val="000000" w:themeColor="text1"/>
                <w:sz w:val="24"/>
                <w:szCs w:val="24"/>
              </w:rPr>
              <w:t>д</w:t>
            </w:r>
            <w:r w:rsidRPr="003363CD">
              <w:rPr>
                <w:color w:val="000000" w:themeColor="text1"/>
                <w:sz w:val="24"/>
                <w:szCs w:val="24"/>
              </w:rPr>
              <w:t>ные дни: су</w:t>
            </w:r>
            <w:r w:rsidRPr="003363CD">
              <w:rPr>
                <w:color w:val="000000" w:themeColor="text1"/>
                <w:sz w:val="24"/>
                <w:szCs w:val="24"/>
              </w:rPr>
              <w:t>б</w:t>
            </w:r>
            <w:r w:rsidRPr="003363CD">
              <w:rPr>
                <w:color w:val="000000" w:themeColor="text1"/>
                <w:sz w:val="24"/>
                <w:szCs w:val="24"/>
              </w:rPr>
              <w:t>бота, воскр</w:t>
            </w:r>
            <w:r w:rsidRPr="003363CD">
              <w:rPr>
                <w:color w:val="000000" w:themeColor="text1"/>
                <w:sz w:val="24"/>
                <w:szCs w:val="24"/>
              </w:rPr>
              <w:t>е</w:t>
            </w:r>
            <w:r w:rsidRPr="003363CD">
              <w:rPr>
                <w:color w:val="000000" w:themeColor="text1"/>
                <w:sz w:val="24"/>
                <w:szCs w:val="24"/>
              </w:rPr>
              <w:t>сенье</w:t>
            </w:r>
          </w:p>
        </w:tc>
        <w:tc>
          <w:tcPr>
            <w:tcW w:w="1134" w:type="dxa"/>
          </w:tcPr>
          <w:p w:rsidR="000C00E7" w:rsidRPr="003363CD" w:rsidRDefault="000C00E7" w:rsidP="0032195B">
            <w:pPr>
              <w:widowControl w:val="0"/>
              <w:autoSpaceDE w:val="0"/>
              <w:autoSpaceDN w:val="0"/>
              <w:rPr>
                <w:color w:val="000000" w:themeColor="text1"/>
                <w:sz w:val="24"/>
                <w:szCs w:val="24"/>
              </w:rPr>
            </w:pPr>
            <w:r w:rsidRPr="003363CD">
              <w:rPr>
                <w:color w:val="000000" w:themeColor="text1"/>
                <w:sz w:val="24"/>
                <w:szCs w:val="24"/>
              </w:rPr>
              <w:lastRenderedPageBreak/>
              <w:t xml:space="preserve">(86553) </w:t>
            </w:r>
            <w:r w:rsidRPr="003363CD">
              <w:rPr>
                <w:color w:val="000000" w:themeColor="text1"/>
                <w:sz w:val="24"/>
                <w:szCs w:val="24"/>
              </w:rPr>
              <w:lastRenderedPageBreak/>
              <w:t>6-15-50</w:t>
            </w:r>
          </w:p>
          <w:p w:rsidR="000C00E7" w:rsidRPr="003363CD" w:rsidRDefault="000C00E7" w:rsidP="0032195B">
            <w:pPr>
              <w:widowControl w:val="0"/>
              <w:autoSpaceDE w:val="0"/>
              <w:autoSpaceDN w:val="0"/>
              <w:rPr>
                <w:color w:val="000000" w:themeColor="text1"/>
                <w:sz w:val="24"/>
                <w:szCs w:val="24"/>
              </w:rPr>
            </w:pPr>
          </w:p>
        </w:tc>
        <w:tc>
          <w:tcPr>
            <w:tcW w:w="1559" w:type="dxa"/>
          </w:tcPr>
          <w:p w:rsidR="000C00E7" w:rsidRPr="00D202BC" w:rsidRDefault="000C00E7" w:rsidP="0032195B">
            <w:pPr>
              <w:widowControl w:val="0"/>
              <w:autoSpaceDE w:val="0"/>
              <w:autoSpaceDN w:val="0"/>
              <w:rPr>
                <w:color w:val="000000" w:themeColor="text1"/>
                <w:sz w:val="24"/>
                <w:szCs w:val="24"/>
              </w:rPr>
            </w:pPr>
            <w:hyperlink r:id="rId40" w:history="1">
              <w:r w:rsidRPr="00D202BC">
                <w:rPr>
                  <w:color w:val="000000" w:themeColor="text1"/>
                  <w:sz w:val="24"/>
                  <w:szCs w:val="24"/>
                </w:rPr>
                <w:t>raiarh@mail.r</w:t>
              </w:r>
              <w:r w:rsidRPr="00D202BC">
                <w:rPr>
                  <w:color w:val="000000" w:themeColor="text1"/>
                  <w:sz w:val="24"/>
                  <w:szCs w:val="24"/>
                </w:rPr>
                <w:lastRenderedPageBreak/>
                <w:t>u</w:t>
              </w:r>
            </w:hyperlink>
          </w:p>
          <w:p w:rsidR="000C00E7" w:rsidRPr="003363CD" w:rsidRDefault="000C00E7" w:rsidP="0032195B">
            <w:pPr>
              <w:widowControl w:val="0"/>
              <w:autoSpaceDE w:val="0"/>
              <w:autoSpaceDN w:val="0"/>
              <w:rPr>
                <w:color w:val="000000" w:themeColor="text1"/>
                <w:sz w:val="24"/>
                <w:szCs w:val="24"/>
              </w:rPr>
            </w:pPr>
          </w:p>
        </w:tc>
        <w:tc>
          <w:tcPr>
            <w:tcW w:w="1701" w:type="dxa"/>
          </w:tcPr>
          <w:p w:rsidR="000C00E7" w:rsidRPr="003363CD" w:rsidRDefault="000C00E7" w:rsidP="0032195B">
            <w:pPr>
              <w:widowControl w:val="0"/>
              <w:autoSpaceDE w:val="0"/>
              <w:autoSpaceDN w:val="0"/>
              <w:rPr>
                <w:color w:val="000000" w:themeColor="text1"/>
                <w:sz w:val="24"/>
                <w:szCs w:val="24"/>
              </w:rPr>
            </w:pPr>
            <w:proofErr w:type="spellStart"/>
            <w:r w:rsidRPr="003363CD">
              <w:rPr>
                <w:color w:val="000000" w:themeColor="text1"/>
                <w:sz w:val="24"/>
                <w:szCs w:val="24"/>
              </w:rPr>
              <w:lastRenderedPageBreak/>
              <w:t>www</w:t>
            </w:r>
            <w:proofErr w:type="spellEnd"/>
            <w:r w:rsidRPr="003363CD">
              <w:rPr>
                <w:color w:val="000000" w:themeColor="text1"/>
                <w:sz w:val="24"/>
                <w:szCs w:val="24"/>
              </w:rPr>
              <w:t>: shmr.ru</w:t>
            </w:r>
          </w:p>
        </w:tc>
      </w:tr>
      <w:tr w:rsidR="000C00E7" w:rsidRPr="003363CD" w:rsidTr="0032195B">
        <w:tc>
          <w:tcPr>
            <w:tcW w:w="480" w:type="dxa"/>
          </w:tcPr>
          <w:p w:rsidR="000C00E7" w:rsidRPr="003363CD" w:rsidRDefault="000C00E7" w:rsidP="0032195B">
            <w:pPr>
              <w:widowControl w:val="0"/>
              <w:autoSpaceDE w:val="0"/>
              <w:autoSpaceDN w:val="0"/>
              <w:jc w:val="center"/>
              <w:rPr>
                <w:sz w:val="24"/>
                <w:szCs w:val="24"/>
              </w:rPr>
            </w:pPr>
            <w:r w:rsidRPr="003363CD">
              <w:rPr>
                <w:sz w:val="24"/>
                <w:szCs w:val="24"/>
              </w:rPr>
              <w:lastRenderedPageBreak/>
              <w:t>2.</w:t>
            </w:r>
          </w:p>
        </w:tc>
        <w:tc>
          <w:tcPr>
            <w:tcW w:w="1644" w:type="dxa"/>
          </w:tcPr>
          <w:p w:rsidR="000C00E7" w:rsidRPr="003363CD" w:rsidRDefault="000C00E7" w:rsidP="0032195B">
            <w:pPr>
              <w:widowControl w:val="0"/>
              <w:autoSpaceDE w:val="0"/>
              <w:autoSpaceDN w:val="0"/>
              <w:rPr>
                <w:color w:val="000000" w:themeColor="text1"/>
                <w:sz w:val="24"/>
                <w:szCs w:val="24"/>
              </w:rPr>
            </w:pPr>
            <w:proofErr w:type="spellStart"/>
            <w:proofErr w:type="gramStart"/>
            <w:r w:rsidRPr="003363CD">
              <w:rPr>
                <w:color w:val="000000" w:themeColor="text1"/>
                <w:sz w:val="24"/>
                <w:szCs w:val="24"/>
              </w:rPr>
              <w:t>Муниципаль-ное</w:t>
            </w:r>
            <w:proofErr w:type="spellEnd"/>
            <w:proofErr w:type="gramEnd"/>
            <w:r w:rsidRPr="003363CD">
              <w:rPr>
                <w:color w:val="000000" w:themeColor="text1"/>
                <w:sz w:val="24"/>
                <w:szCs w:val="24"/>
              </w:rPr>
              <w:t xml:space="preserve"> казенное учреждение «</w:t>
            </w:r>
            <w:proofErr w:type="spellStart"/>
            <w:r w:rsidRPr="003363CD">
              <w:rPr>
                <w:color w:val="000000" w:themeColor="text1"/>
                <w:sz w:val="24"/>
                <w:szCs w:val="24"/>
              </w:rPr>
              <w:t>Многофунк-циональный</w:t>
            </w:r>
            <w:proofErr w:type="spellEnd"/>
            <w:r w:rsidRPr="003363CD">
              <w:rPr>
                <w:color w:val="000000" w:themeColor="text1"/>
                <w:sz w:val="24"/>
                <w:szCs w:val="24"/>
              </w:rPr>
              <w:t xml:space="preserve"> центр </w:t>
            </w:r>
            <w:proofErr w:type="spellStart"/>
            <w:r w:rsidRPr="003363CD">
              <w:rPr>
                <w:color w:val="000000" w:themeColor="text1"/>
                <w:sz w:val="24"/>
                <w:szCs w:val="24"/>
              </w:rPr>
              <w:t>пред</w:t>
            </w:r>
            <w:r w:rsidRPr="003363CD">
              <w:rPr>
                <w:color w:val="000000" w:themeColor="text1"/>
                <w:sz w:val="24"/>
                <w:szCs w:val="24"/>
              </w:rPr>
              <w:t>о</w:t>
            </w:r>
            <w:r w:rsidRPr="003363CD">
              <w:rPr>
                <w:color w:val="000000" w:themeColor="text1"/>
                <w:sz w:val="24"/>
                <w:szCs w:val="24"/>
              </w:rPr>
              <w:t>став-ления</w:t>
            </w:r>
            <w:proofErr w:type="spellEnd"/>
            <w:r w:rsidRPr="003363CD">
              <w:rPr>
                <w:color w:val="000000" w:themeColor="text1"/>
                <w:sz w:val="24"/>
                <w:szCs w:val="24"/>
              </w:rPr>
              <w:t xml:space="preserve"> </w:t>
            </w:r>
            <w:proofErr w:type="spellStart"/>
            <w:r w:rsidRPr="003363CD">
              <w:rPr>
                <w:color w:val="000000" w:themeColor="text1"/>
                <w:sz w:val="24"/>
                <w:szCs w:val="24"/>
              </w:rPr>
              <w:t>государствен-ных</w:t>
            </w:r>
            <w:proofErr w:type="spellEnd"/>
            <w:r w:rsidRPr="003363CD">
              <w:rPr>
                <w:color w:val="000000" w:themeColor="text1"/>
                <w:sz w:val="24"/>
                <w:szCs w:val="24"/>
              </w:rPr>
              <w:t xml:space="preserve"> и </w:t>
            </w:r>
            <w:proofErr w:type="spellStart"/>
            <w:r w:rsidRPr="003363CD">
              <w:rPr>
                <w:color w:val="000000" w:themeColor="text1"/>
                <w:sz w:val="24"/>
                <w:szCs w:val="24"/>
              </w:rPr>
              <w:t>мун</w:t>
            </w:r>
            <w:r w:rsidRPr="003363CD">
              <w:rPr>
                <w:color w:val="000000" w:themeColor="text1"/>
                <w:sz w:val="24"/>
                <w:szCs w:val="24"/>
              </w:rPr>
              <w:t>и</w:t>
            </w:r>
            <w:r w:rsidRPr="003363CD">
              <w:rPr>
                <w:color w:val="000000" w:themeColor="text1"/>
                <w:sz w:val="24"/>
                <w:szCs w:val="24"/>
              </w:rPr>
              <w:t>ципаль-ных</w:t>
            </w:r>
            <w:proofErr w:type="spellEnd"/>
            <w:r w:rsidRPr="003363CD">
              <w:rPr>
                <w:color w:val="000000" w:themeColor="text1"/>
                <w:sz w:val="24"/>
                <w:szCs w:val="24"/>
              </w:rPr>
              <w:t xml:space="preserve"> услуг Шп</w:t>
            </w:r>
            <w:r w:rsidRPr="003363CD">
              <w:rPr>
                <w:color w:val="000000" w:themeColor="text1"/>
                <w:sz w:val="24"/>
                <w:szCs w:val="24"/>
              </w:rPr>
              <w:t>а</w:t>
            </w:r>
            <w:r w:rsidRPr="003363CD">
              <w:rPr>
                <w:color w:val="000000" w:themeColor="text1"/>
                <w:sz w:val="24"/>
                <w:szCs w:val="24"/>
              </w:rPr>
              <w:t>ковского  ра</w:t>
            </w:r>
            <w:r w:rsidRPr="003363CD">
              <w:rPr>
                <w:color w:val="000000" w:themeColor="text1"/>
                <w:sz w:val="24"/>
                <w:szCs w:val="24"/>
              </w:rPr>
              <w:t>й</w:t>
            </w:r>
            <w:r w:rsidRPr="003363CD">
              <w:rPr>
                <w:color w:val="000000" w:themeColor="text1"/>
                <w:sz w:val="24"/>
                <w:szCs w:val="24"/>
              </w:rPr>
              <w:t>она»</w:t>
            </w:r>
          </w:p>
        </w:tc>
        <w:tc>
          <w:tcPr>
            <w:tcW w:w="1531" w:type="dxa"/>
          </w:tcPr>
          <w:p w:rsidR="000C00E7" w:rsidRPr="003363CD" w:rsidRDefault="000C00E7" w:rsidP="0032195B">
            <w:pPr>
              <w:widowControl w:val="0"/>
              <w:autoSpaceDE w:val="0"/>
              <w:autoSpaceDN w:val="0"/>
              <w:rPr>
                <w:color w:val="000000" w:themeColor="text1"/>
                <w:sz w:val="24"/>
                <w:szCs w:val="24"/>
              </w:rPr>
            </w:pPr>
            <w:r w:rsidRPr="003363CD">
              <w:rPr>
                <w:color w:val="000000" w:themeColor="text1"/>
                <w:sz w:val="24"/>
                <w:szCs w:val="24"/>
              </w:rPr>
              <w:t>город М</w:t>
            </w:r>
            <w:r w:rsidRPr="003363CD">
              <w:rPr>
                <w:color w:val="000000" w:themeColor="text1"/>
                <w:sz w:val="24"/>
                <w:szCs w:val="24"/>
              </w:rPr>
              <w:t>и</w:t>
            </w:r>
            <w:r w:rsidRPr="003363CD">
              <w:rPr>
                <w:color w:val="000000" w:themeColor="text1"/>
                <w:sz w:val="24"/>
                <w:szCs w:val="24"/>
              </w:rPr>
              <w:t>хайловск, улица Гог</w:t>
            </w:r>
            <w:r w:rsidRPr="003363CD">
              <w:rPr>
                <w:color w:val="000000" w:themeColor="text1"/>
                <w:sz w:val="24"/>
                <w:szCs w:val="24"/>
              </w:rPr>
              <w:t>о</w:t>
            </w:r>
            <w:r w:rsidRPr="003363CD">
              <w:rPr>
                <w:color w:val="000000" w:themeColor="text1"/>
                <w:sz w:val="24"/>
                <w:szCs w:val="24"/>
              </w:rPr>
              <w:t>ля, 26/10</w:t>
            </w:r>
          </w:p>
          <w:p w:rsidR="000C00E7" w:rsidRPr="003363CD" w:rsidRDefault="000C00E7" w:rsidP="0032195B">
            <w:pPr>
              <w:widowControl w:val="0"/>
              <w:autoSpaceDE w:val="0"/>
              <w:autoSpaceDN w:val="0"/>
              <w:rPr>
                <w:color w:val="000000" w:themeColor="text1"/>
                <w:sz w:val="24"/>
                <w:szCs w:val="24"/>
              </w:rPr>
            </w:pPr>
          </w:p>
        </w:tc>
        <w:tc>
          <w:tcPr>
            <w:tcW w:w="1590" w:type="dxa"/>
          </w:tcPr>
          <w:p w:rsidR="000C00E7" w:rsidRPr="003363CD" w:rsidRDefault="000C00E7" w:rsidP="0032195B">
            <w:pPr>
              <w:widowControl w:val="0"/>
              <w:autoSpaceDE w:val="0"/>
              <w:autoSpaceDN w:val="0"/>
              <w:rPr>
                <w:color w:val="000000" w:themeColor="text1"/>
                <w:sz w:val="24"/>
                <w:szCs w:val="24"/>
              </w:rPr>
            </w:pPr>
            <w:r w:rsidRPr="003363CD">
              <w:rPr>
                <w:color w:val="000000" w:themeColor="text1"/>
                <w:sz w:val="24"/>
                <w:szCs w:val="24"/>
              </w:rPr>
              <w:t>график раб</w:t>
            </w:r>
            <w:r w:rsidRPr="003363CD">
              <w:rPr>
                <w:color w:val="000000" w:themeColor="text1"/>
                <w:sz w:val="24"/>
                <w:szCs w:val="24"/>
              </w:rPr>
              <w:t>о</w:t>
            </w:r>
            <w:r w:rsidRPr="003363CD">
              <w:rPr>
                <w:color w:val="000000" w:themeColor="text1"/>
                <w:sz w:val="24"/>
                <w:szCs w:val="24"/>
              </w:rPr>
              <w:t>ты: понедел</w:t>
            </w:r>
            <w:r w:rsidRPr="003363CD">
              <w:rPr>
                <w:color w:val="000000" w:themeColor="text1"/>
                <w:sz w:val="24"/>
                <w:szCs w:val="24"/>
              </w:rPr>
              <w:t>ь</w:t>
            </w:r>
            <w:r w:rsidRPr="003363CD">
              <w:rPr>
                <w:color w:val="000000" w:themeColor="text1"/>
                <w:sz w:val="24"/>
                <w:szCs w:val="24"/>
              </w:rPr>
              <w:t>ник с 08.00 до 20.00; вто</w:t>
            </w:r>
            <w:r w:rsidRPr="003363CD">
              <w:rPr>
                <w:color w:val="000000" w:themeColor="text1"/>
                <w:sz w:val="24"/>
                <w:szCs w:val="24"/>
              </w:rPr>
              <w:t>р</w:t>
            </w:r>
            <w:r w:rsidRPr="003363CD">
              <w:rPr>
                <w:color w:val="000000" w:themeColor="text1"/>
                <w:sz w:val="24"/>
                <w:szCs w:val="24"/>
              </w:rPr>
              <w:t>ник - пятница с 08.00 до 18.00; субб</w:t>
            </w:r>
            <w:r w:rsidRPr="003363CD">
              <w:rPr>
                <w:color w:val="000000" w:themeColor="text1"/>
                <w:sz w:val="24"/>
                <w:szCs w:val="24"/>
              </w:rPr>
              <w:t>о</w:t>
            </w:r>
            <w:r w:rsidRPr="003363CD">
              <w:rPr>
                <w:color w:val="000000" w:themeColor="text1"/>
                <w:sz w:val="24"/>
                <w:szCs w:val="24"/>
              </w:rPr>
              <w:t xml:space="preserve">та с 08.00 </w:t>
            </w:r>
            <w:proofErr w:type="gramStart"/>
            <w:r w:rsidRPr="003363CD">
              <w:rPr>
                <w:color w:val="000000" w:themeColor="text1"/>
                <w:sz w:val="24"/>
                <w:szCs w:val="24"/>
              </w:rPr>
              <w:t>до</w:t>
            </w:r>
            <w:proofErr w:type="gramEnd"/>
            <w:r w:rsidRPr="003363CD">
              <w:rPr>
                <w:color w:val="000000" w:themeColor="text1"/>
                <w:sz w:val="24"/>
                <w:szCs w:val="24"/>
              </w:rPr>
              <w:t xml:space="preserve"> 13.00; без п</w:t>
            </w:r>
            <w:r w:rsidRPr="003363CD">
              <w:rPr>
                <w:color w:val="000000" w:themeColor="text1"/>
                <w:sz w:val="24"/>
                <w:szCs w:val="24"/>
              </w:rPr>
              <w:t>е</w:t>
            </w:r>
            <w:r w:rsidRPr="003363CD">
              <w:rPr>
                <w:color w:val="000000" w:themeColor="text1"/>
                <w:sz w:val="24"/>
                <w:szCs w:val="24"/>
              </w:rPr>
              <w:t>рерыва; в</w:t>
            </w:r>
            <w:r w:rsidRPr="003363CD">
              <w:rPr>
                <w:color w:val="000000" w:themeColor="text1"/>
                <w:sz w:val="24"/>
                <w:szCs w:val="24"/>
              </w:rPr>
              <w:t>ы</w:t>
            </w:r>
            <w:r w:rsidRPr="003363CD">
              <w:rPr>
                <w:color w:val="000000" w:themeColor="text1"/>
                <w:sz w:val="24"/>
                <w:szCs w:val="24"/>
              </w:rPr>
              <w:t>ходной день: воскресенье</w:t>
            </w:r>
          </w:p>
        </w:tc>
        <w:tc>
          <w:tcPr>
            <w:tcW w:w="1134" w:type="dxa"/>
          </w:tcPr>
          <w:p w:rsidR="000C00E7" w:rsidRPr="003363CD" w:rsidRDefault="000C00E7" w:rsidP="0032195B">
            <w:pPr>
              <w:widowControl w:val="0"/>
              <w:autoSpaceDE w:val="0"/>
              <w:autoSpaceDN w:val="0"/>
              <w:rPr>
                <w:color w:val="000000" w:themeColor="text1"/>
                <w:sz w:val="24"/>
                <w:szCs w:val="24"/>
              </w:rPr>
            </w:pPr>
            <w:r w:rsidRPr="003363CD">
              <w:rPr>
                <w:color w:val="000000" w:themeColor="text1"/>
                <w:sz w:val="24"/>
                <w:szCs w:val="24"/>
              </w:rPr>
              <w:t>(86553) 6-99-18</w:t>
            </w:r>
          </w:p>
        </w:tc>
        <w:tc>
          <w:tcPr>
            <w:tcW w:w="1559" w:type="dxa"/>
          </w:tcPr>
          <w:p w:rsidR="000C00E7" w:rsidRPr="00D202BC" w:rsidRDefault="000C00E7" w:rsidP="0032195B">
            <w:pPr>
              <w:widowControl w:val="0"/>
              <w:autoSpaceDE w:val="0"/>
              <w:autoSpaceDN w:val="0"/>
              <w:rPr>
                <w:color w:val="000000" w:themeColor="text1"/>
                <w:sz w:val="24"/>
                <w:szCs w:val="24"/>
              </w:rPr>
            </w:pPr>
            <w:hyperlink r:id="rId41" w:history="1">
              <w:r w:rsidRPr="00D202BC">
                <w:rPr>
                  <w:color w:val="000000" w:themeColor="text1"/>
                  <w:sz w:val="24"/>
                  <w:szCs w:val="24"/>
                </w:rPr>
                <w:t>shpak-mfc@mail.ru</w:t>
              </w:r>
            </w:hyperlink>
          </w:p>
        </w:tc>
        <w:tc>
          <w:tcPr>
            <w:tcW w:w="1701" w:type="dxa"/>
          </w:tcPr>
          <w:p w:rsidR="000C00E7" w:rsidRPr="003363CD" w:rsidRDefault="000C00E7" w:rsidP="0032195B">
            <w:pPr>
              <w:widowControl w:val="0"/>
              <w:autoSpaceDE w:val="0"/>
              <w:autoSpaceDN w:val="0"/>
              <w:rPr>
                <w:color w:val="000000" w:themeColor="text1"/>
                <w:sz w:val="24"/>
                <w:szCs w:val="24"/>
              </w:rPr>
            </w:pPr>
            <w:r w:rsidRPr="003363CD">
              <w:rPr>
                <w:color w:val="000000" w:themeColor="text1"/>
                <w:sz w:val="24"/>
                <w:szCs w:val="24"/>
              </w:rPr>
              <w:t>www.mfc26.ru</w:t>
            </w:r>
          </w:p>
        </w:tc>
      </w:tr>
    </w:tbl>
    <w:p w:rsidR="000C00E7" w:rsidRPr="003363CD" w:rsidRDefault="000C00E7" w:rsidP="000C00E7">
      <w:pPr>
        <w:widowControl w:val="0"/>
        <w:autoSpaceDE w:val="0"/>
        <w:autoSpaceDN w:val="0"/>
        <w:rPr>
          <w:sz w:val="24"/>
          <w:szCs w:val="24"/>
        </w:rPr>
      </w:pPr>
    </w:p>
    <w:p w:rsidR="000C00E7" w:rsidRPr="003363CD" w:rsidRDefault="000C00E7" w:rsidP="000C00E7">
      <w:pPr>
        <w:widowControl w:val="0"/>
        <w:autoSpaceDE w:val="0"/>
        <w:autoSpaceDN w:val="0"/>
        <w:jc w:val="both"/>
        <w:rPr>
          <w:rFonts w:ascii="Calibri" w:hAnsi="Calibri" w:cs="Calibri"/>
        </w:rPr>
      </w:pPr>
    </w:p>
    <w:p w:rsidR="000C00E7" w:rsidRPr="003363CD" w:rsidRDefault="000C00E7" w:rsidP="000C00E7">
      <w:pPr>
        <w:widowControl w:val="0"/>
        <w:autoSpaceDE w:val="0"/>
        <w:autoSpaceDN w:val="0"/>
        <w:jc w:val="both"/>
        <w:rPr>
          <w:rFonts w:ascii="Calibri" w:hAnsi="Calibri" w:cs="Calibri"/>
        </w:rPr>
      </w:pPr>
    </w:p>
    <w:p w:rsidR="000C00E7" w:rsidRPr="003363CD" w:rsidRDefault="000C00E7" w:rsidP="000C00E7">
      <w:pPr>
        <w:widowControl w:val="0"/>
        <w:autoSpaceDE w:val="0"/>
        <w:autoSpaceDN w:val="0"/>
        <w:jc w:val="center"/>
        <w:rPr>
          <w:sz w:val="24"/>
          <w:szCs w:val="24"/>
        </w:rPr>
      </w:pPr>
      <w:r w:rsidRPr="003363CD">
        <w:rPr>
          <w:sz w:val="24"/>
          <w:szCs w:val="24"/>
        </w:rPr>
        <w:t>___________________</w:t>
      </w:r>
    </w:p>
    <w:p w:rsidR="000C00E7" w:rsidRDefault="000C00E7" w:rsidP="000C00E7">
      <w:pPr>
        <w:widowControl w:val="0"/>
        <w:autoSpaceDE w:val="0"/>
        <w:autoSpaceDN w:val="0"/>
        <w:rPr>
          <w:rFonts w:ascii="Calibri" w:hAnsi="Calibri" w:cs="Calibri"/>
        </w:rPr>
      </w:pPr>
    </w:p>
    <w:p w:rsidR="000C00E7" w:rsidRDefault="000C00E7" w:rsidP="000C00E7">
      <w:pPr>
        <w:widowControl w:val="0"/>
        <w:autoSpaceDE w:val="0"/>
        <w:autoSpaceDN w:val="0"/>
        <w:rPr>
          <w:rFonts w:ascii="Calibri" w:hAnsi="Calibri" w:cs="Calibri"/>
        </w:rPr>
      </w:pPr>
    </w:p>
    <w:p w:rsidR="000C00E7" w:rsidRPr="003363CD" w:rsidRDefault="000C00E7" w:rsidP="000C00E7">
      <w:pPr>
        <w:pStyle w:val="ConsPlusNormal"/>
        <w:jc w:val="right"/>
        <w:outlineLvl w:val="1"/>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Приложение 2</w:t>
      </w:r>
    </w:p>
    <w:p w:rsidR="000C00E7" w:rsidRPr="003363CD" w:rsidRDefault="000C00E7" w:rsidP="000C00E7">
      <w:pPr>
        <w:pStyle w:val="ConsPlusNormal"/>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к Административному регламенту</w:t>
      </w:r>
    </w:p>
    <w:p w:rsidR="000C00E7" w:rsidRPr="003363CD" w:rsidRDefault="000C00E7" w:rsidP="000C00E7">
      <w:pPr>
        <w:pStyle w:val="ConsPlusNormal"/>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предоставлени</w:t>
      </w:r>
      <w:r>
        <w:rPr>
          <w:rFonts w:ascii="Times New Roman" w:hAnsi="Times New Roman" w:cs="Times New Roman"/>
          <w:color w:val="000000" w:themeColor="text1"/>
          <w:sz w:val="24"/>
          <w:szCs w:val="24"/>
        </w:rPr>
        <w:t>я</w:t>
      </w:r>
      <w:r w:rsidRPr="003363CD">
        <w:rPr>
          <w:rFonts w:ascii="Times New Roman" w:hAnsi="Times New Roman" w:cs="Times New Roman"/>
          <w:color w:val="000000" w:themeColor="text1"/>
          <w:sz w:val="24"/>
          <w:szCs w:val="24"/>
        </w:rPr>
        <w:t xml:space="preserve"> муниципальной услуги</w:t>
      </w:r>
    </w:p>
    <w:p w:rsidR="000C00E7" w:rsidRPr="003363CD" w:rsidRDefault="000C00E7" w:rsidP="000C00E7">
      <w:pPr>
        <w:pStyle w:val="ConsPlusNormal"/>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«Подготовка, утверждение и выдача </w:t>
      </w:r>
    </w:p>
    <w:p w:rsidR="000C00E7" w:rsidRPr="003363CD" w:rsidRDefault="000C00E7" w:rsidP="000C00E7">
      <w:pPr>
        <w:pStyle w:val="ConsPlusNormal"/>
        <w:jc w:val="right"/>
        <w:rPr>
          <w:rFonts w:ascii="Times New Roman" w:hAnsi="Times New Roman" w:cs="Times New Roman"/>
          <w:bCs/>
          <w:color w:val="000000" w:themeColor="text1"/>
          <w:sz w:val="24"/>
          <w:szCs w:val="24"/>
        </w:rPr>
      </w:pPr>
      <w:r w:rsidRPr="003363CD">
        <w:rPr>
          <w:rFonts w:ascii="Times New Roman" w:hAnsi="Times New Roman" w:cs="Times New Roman"/>
          <w:color w:val="000000" w:themeColor="text1"/>
          <w:sz w:val="24"/>
          <w:szCs w:val="24"/>
        </w:rPr>
        <w:t>градостроительного плана земельного участка</w:t>
      </w:r>
      <w:r w:rsidRPr="003363CD">
        <w:rPr>
          <w:rFonts w:ascii="Times New Roman" w:hAnsi="Times New Roman" w:cs="Times New Roman"/>
          <w:bCs/>
          <w:color w:val="000000" w:themeColor="text1"/>
          <w:sz w:val="24"/>
          <w:szCs w:val="24"/>
        </w:rPr>
        <w:t>»</w:t>
      </w:r>
    </w:p>
    <w:p w:rsidR="000C00E7" w:rsidRPr="00396B64" w:rsidRDefault="000C00E7" w:rsidP="000C00E7">
      <w:pPr>
        <w:pStyle w:val="ConsPlusNormal"/>
        <w:jc w:val="right"/>
        <w:rPr>
          <w:rFonts w:ascii="Times New Roman" w:hAnsi="Times New Roman" w:cs="Times New Roman"/>
          <w:color w:val="000000" w:themeColor="text1"/>
          <w:sz w:val="28"/>
          <w:szCs w:val="28"/>
        </w:rPr>
      </w:pPr>
    </w:p>
    <w:p w:rsidR="000C00E7" w:rsidRDefault="000C00E7" w:rsidP="000C00E7">
      <w:pPr>
        <w:pStyle w:val="ConsPlusNormal"/>
        <w:jc w:val="center"/>
        <w:rPr>
          <w:rFonts w:ascii="Times New Roman" w:hAnsi="Times New Roman" w:cs="Times New Roman"/>
          <w:color w:val="000000" w:themeColor="text1"/>
          <w:sz w:val="24"/>
          <w:szCs w:val="24"/>
        </w:rPr>
      </w:pPr>
      <w:bookmarkStart w:id="11" w:name="P550"/>
      <w:bookmarkEnd w:id="11"/>
    </w:p>
    <w:p w:rsidR="000C00E7" w:rsidRDefault="000C00E7" w:rsidP="000C00E7">
      <w:pPr>
        <w:pStyle w:val="ConsPlusNormal"/>
        <w:jc w:val="center"/>
        <w:rPr>
          <w:rFonts w:ascii="Times New Roman" w:hAnsi="Times New Roman" w:cs="Times New Roman"/>
          <w:color w:val="000000" w:themeColor="text1"/>
          <w:sz w:val="24"/>
          <w:szCs w:val="24"/>
        </w:rPr>
      </w:pPr>
    </w:p>
    <w:p w:rsidR="000C00E7" w:rsidRPr="003363CD" w:rsidRDefault="000C00E7" w:rsidP="000C00E7">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БЛОК-СХЕМА</w:t>
      </w:r>
    </w:p>
    <w:p w:rsidR="000C00E7" w:rsidRPr="003363CD" w:rsidRDefault="000C00E7" w:rsidP="000C00E7">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предоставления услуги</w:t>
      </w: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│Информирование и консультирование по вопросу предоставления услуги│</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Прием и регистрация заявления и документов,│&lt;──┤  Подача заявления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w:t>
      </w:r>
      <w:proofErr w:type="gramStart"/>
      <w:r w:rsidRPr="00DE6442">
        <w:rPr>
          <w:rFonts w:ascii="Courier New" w:hAnsi="Courier New" w:cs="Courier New"/>
        </w:rPr>
        <w:t>необходимых</w:t>
      </w:r>
      <w:proofErr w:type="gramEnd"/>
      <w:r w:rsidRPr="00DE6442">
        <w:rPr>
          <w:rFonts w:ascii="Courier New" w:hAnsi="Courier New" w:cs="Courier New"/>
        </w:rPr>
        <w:t xml:space="preserve"> для предоставления услуги,   │   │ в электронном виде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подготовка и выдача уведомления об отказе  │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│в приеме заявления и документов, необходимых│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для предоставления услуги, </w:t>
      </w:r>
      <w:proofErr w:type="gramStart"/>
      <w:r w:rsidRPr="00DE6442">
        <w:rPr>
          <w:rFonts w:ascii="Courier New" w:hAnsi="Courier New" w:cs="Courier New"/>
        </w:rPr>
        <w:t>поступивших</w:t>
      </w:r>
      <w:proofErr w:type="gramEnd"/>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в электронной форме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lastRenderedPageBreak/>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Комплектование документов при предоставлении услуги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в рамках межведомственного взаимодействия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│Подготовка и </w:t>
      </w:r>
      <w:r>
        <w:rPr>
          <w:rFonts w:ascii="Courier New" w:hAnsi="Courier New" w:cs="Courier New"/>
        </w:rPr>
        <w:t>утверждение градостроительного плана земельного</w:t>
      </w:r>
    </w:p>
    <w:p w:rsidR="000C00E7" w:rsidRPr="00DE6442" w:rsidRDefault="000C00E7" w:rsidP="000C00E7">
      <w:pPr>
        <w:widowControl w:val="0"/>
        <w:autoSpaceDE w:val="0"/>
        <w:autoSpaceDN w:val="0"/>
        <w:jc w:val="both"/>
        <w:rPr>
          <w:rFonts w:ascii="Courier New" w:hAnsi="Courier New" w:cs="Courier New"/>
        </w:rPr>
      </w:pPr>
      <w:r>
        <w:rPr>
          <w:rFonts w:ascii="Courier New" w:hAnsi="Courier New" w:cs="Courier New"/>
        </w:rPr>
        <w:t xml:space="preserve">        участка</w:t>
      </w:r>
      <w:r w:rsidRPr="00DE6442">
        <w:rPr>
          <w:rFonts w:ascii="Courier New" w:hAnsi="Courier New" w:cs="Courier New"/>
        </w:rPr>
        <w:t>,</w:t>
      </w:r>
      <w:r>
        <w:rPr>
          <w:rFonts w:ascii="Courier New" w:hAnsi="Courier New" w:cs="Courier New"/>
        </w:rPr>
        <w:t xml:space="preserve"> подготовка и подписания </w:t>
      </w:r>
      <w:r w:rsidRPr="00DE6442">
        <w:rPr>
          <w:rFonts w:ascii="Courier New" w:hAnsi="Courier New" w:cs="Courier New"/>
        </w:rPr>
        <w:t xml:space="preserve">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уведомления об отказе в предоставлении услуги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w:t>
      </w:r>
      <w:r>
        <w:rPr>
          <w:rFonts w:ascii="Courier New" w:hAnsi="Courier New" w:cs="Courier New"/>
        </w:rPr>
        <w:t xml:space="preserve">Выдача </w:t>
      </w:r>
      <w:r w:rsidRPr="00DE6442">
        <w:rPr>
          <w:rFonts w:ascii="Courier New" w:hAnsi="Courier New" w:cs="Courier New"/>
        </w:rPr>
        <w:t xml:space="preserve">заявителю </w:t>
      </w:r>
      <w:r>
        <w:rPr>
          <w:rFonts w:ascii="Courier New" w:hAnsi="Courier New" w:cs="Courier New"/>
        </w:rPr>
        <w:t>градостроительного</w:t>
      </w:r>
      <w:r w:rsidRPr="00DE6442">
        <w:rPr>
          <w:rFonts w:ascii="Courier New" w:hAnsi="Courier New" w:cs="Courier New"/>
        </w:rPr>
        <w:t xml:space="preserve"> </w:t>
      </w:r>
      <w:r>
        <w:rPr>
          <w:rFonts w:ascii="Courier New" w:hAnsi="Courier New" w:cs="Courier New"/>
        </w:rPr>
        <w:t>плана</w:t>
      </w:r>
      <w:r w:rsidRPr="00DE6442">
        <w:rPr>
          <w:rFonts w:ascii="Courier New" w:hAnsi="Courier New" w:cs="Courier New"/>
        </w:rPr>
        <w:t xml:space="preserve"> </w:t>
      </w:r>
      <w:r>
        <w:rPr>
          <w:rFonts w:ascii="Courier New" w:hAnsi="Courier New" w:cs="Courier New"/>
        </w:rPr>
        <w:t>земельного участка</w:t>
      </w:r>
      <w:r w:rsidRPr="00DE6442">
        <w:rPr>
          <w:rFonts w:ascii="Courier New" w:hAnsi="Courier New" w:cs="Courier New"/>
        </w:rPr>
        <w:t>,</w:t>
      </w:r>
      <w:r>
        <w:rPr>
          <w:rFonts w:ascii="Courier New" w:hAnsi="Courier New" w:cs="Courier New"/>
        </w:rPr>
        <w:t xml:space="preserve">      </w:t>
      </w:r>
      <w:r w:rsidRPr="00DE6442">
        <w:rPr>
          <w:rFonts w:ascii="Courier New" w:hAnsi="Courier New" w:cs="Courier New"/>
        </w:rPr>
        <w:t>│</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уведомления об отказе в предоставлении услуги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Жалоба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Досудебное   │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(внесудебное) │&lt;──────────────────────────┘</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    решение    │</w:t>
      </w:r>
    </w:p>
    <w:p w:rsidR="000C00E7" w:rsidRPr="00DE6442" w:rsidRDefault="000C00E7" w:rsidP="000C00E7">
      <w:pPr>
        <w:widowControl w:val="0"/>
        <w:autoSpaceDE w:val="0"/>
        <w:autoSpaceDN w:val="0"/>
        <w:jc w:val="both"/>
        <w:rPr>
          <w:rFonts w:ascii="Courier New" w:hAnsi="Courier New" w:cs="Courier New"/>
        </w:rPr>
      </w:pPr>
      <w:r w:rsidRPr="00DE6442">
        <w:rPr>
          <w:rFonts w:ascii="Courier New" w:hAnsi="Courier New" w:cs="Courier New"/>
        </w:rPr>
        <w:t xml:space="preserve">                             └───────────────┘</w:t>
      </w: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widowControl w:val="0"/>
        <w:autoSpaceDE w:val="0"/>
        <w:autoSpaceDN w:val="0"/>
        <w:jc w:val="center"/>
        <w:rPr>
          <w:sz w:val="24"/>
          <w:szCs w:val="24"/>
        </w:rPr>
      </w:pPr>
      <w:r w:rsidRPr="003363CD">
        <w:rPr>
          <w:sz w:val="24"/>
          <w:szCs w:val="24"/>
        </w:rPr>
        <w:t>___________________</w:t>
      </w:r>
      <w:r>
        <w:rPr>
          <w:sz w:val="24"/>
          <w:szCs w:val="24"/>
        </w:rPr>
        <w:t xml:space="preserve"> </w:t>
      </w:r>
    </w:p>
    <w:p w:rsidR="000C00E7" w:rsidRPr="003363CD" w:rsidRDefault="000C00E7" w:rsidP="000C00E7">
      <w:pPr>
        <w:widowControl w:val="0"/>
        <w:autoSpaceDE w:val="0"/>
        <w:autoSpaceDN w:val="0"/>
        <w:jc w:val="center"/>
        <w:rPr>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right"/>
        <w:outlineLvl w:val="1"/>
        <w:rPr>
          <w:rFonts w:ascii="Times New Roman" w:hAnsi="Times New Roman" w:cs="Times New Roman"/>
          <w:color w:val="000000" w:themeColor="text1"/>
          <w:sz w:val="24"/>
          <w:szCs w:val="24"/>
        </w:rPr>
      </w:pPr>
      <w:bookmarkStart w:id="12" w:name="P608"/>
      <w:bookmarkEnd w:id="12"/>
    </w:p>
    <w:p w:rsidR="000C00E7" w:rsidRPr="003363CD" w:rsidRDefault="000C00E7" w:rsidP="000C00E7">
      <w:pPr>
        <w:pStyle w:val="ConsPlusNormal"/>
        <w:jc w:val="right"/>
        <w:outlineLvl w:val="1"/>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Приложение 3</w:t>
      </w:r>
    </w:p>
    <w:p w:rsidR="000C00E7" w:rsidRPr="003363CD" w:rsidRDefault="000C00E7" w:rsidP="000C00E7">
      <w:pPr>
        <w:pStyle w:val="ConsPlusNormal"/>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к Административному регламенту</w:t>
      </w:r>
    </w:p>
    <w:p w:rsidR="000C00E7" w:rsidRPr="003363CD" w:rsidRDefault="000C00E7" w:rsidP="000C00E7">
      <w:pPr>
        <w:pStyle w:val="ConsPlusNormal"/>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предоставлени</w:t>
      </w:r>
      <w:r>
        <w:rPr>
          <w:rFonts w:ascii="Times New Roman" w:hAnsi="Times New Roman" w:cs="Times New Roman"/>
          <w:color w:val="000000" w:themeColor="text1"/>
          <w:sz w:val="24"/>
          <w:szCs w:val="24"/>
        </w:rPr>
        <w:t>я</w:t>
      </w:r>
      <w:r w:rsidRPr="003363CD">
        <w:rPr>
          <w:rFonts w:ascii="Times New Roman" w:hAnsi="Times New Roman" w:cs="Times New Roman"/>
          <w:color w:val="000000" w:themeColor="text1"/>
          <w:sz w:val="24"/>
          <w:szCs w:val="24"/>
        </w:rPr>
        <w:t xml:space="preserve"> муниципальной услуги</w:t>
      </w:r>
    </w:p>
    <w:p w:rsidR="000C00E7" w:rsidRPr="003363CD" w:rsidRDefault="000C00E7" w:rsidP="000C00E7">
      <w:pPr>
        <w:pStyle w:val="ConsPlusNormal"/>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«Подготовка, утверждение и выдача </w:t>
      </w:r>
    </w:p>
    <w:p w:rsidR="000C00E7" w:rsidRPr="003363CD" w:rsidRDefault="000C00E7" w:rsidP="000C00E7">
      <w:pPr>
        <w:pStyle w:val="ConsPlusNormal"/>
        <w:jc w:val="right"/>
        <w:rPr>
          <w:rFonts w:ascii="Times New Roman" w:hAnsi="Times New Roman" w:cs="Times New Roman"/>
          <w:bCs/>
          <w:color w:val="000000" w:themeColor="text1"/>
          <w:sz w:val="24"/>
          <w:szCs w:val="24"/>
        </w:rPr>
      </w:pPr>
      <w:r w:rsidRPr="003363CD">
        <w:rPr>
          <w:rFonts w:ascii="Times New Roman" w:hAnsi="Times New Roman" w:cs="Times New Roman"/>
          <w:color w:val="000000" w:themeColor="text1"/>
          <w:sz w:val="24"/>
          <w:szCs w:val="24"/>
        </w:rPr>
        <w:t>градостроительного плана земельного участка</w:t>
      </w:r>
      <w:r w:rsidRPr="003363CD">
        <w:rPr>
          <w:rFonts w:ascii="Times New Roman" w:hAnsi="Times New Roman" w:cs="Times New Roman"/>
          <w:bCs/>
          <w:color w:val="000000" w:themeColor="text1"/>
          <w:sz w:val="24"/>
          <w:szCs w:val="24"/>
        </w:rPr>
        <w:t>»</w:t>
      </w:r>
    </w:p>
    <w:p w:rsidR="000C00E7" w:rsidRPr="003363CD" w:rsidRDefault="000C00E7" w:rsidP="000C00E7">
      <w:pPr>
        <w:pStyle w:val="ConsPlusNormal"/>
        <w:jc w:val="right"/>
        <w:rPr>
          <w:rFonts w:ascii="Times New Roman" w:hAnsi="Times New Roman" w:cs="Times New Roman"/>
          <w:color w:val="000000" w:themeColor="text1"/>
          <w:sz w:val="24"/>
          <w:szCs w:val="24"/>
        </w:rPr>
      </w:pPr>
    </w:p>
    <w:p w:rsidR="000C00E7" w:rsidRDefault="000C00E7" w:rsidP="000C00E7">
      <w:pPr>
        <w:pStyle w:val="ConsPlusNormal"/>
        <w:jc w:val="center"/>
        <w:outlineLvl w:val="2"/>
        <w:rPr>
          <w:rFonts w:ascii="Times New Roman" w:hAnsi="Times New Roman" w:cs="Times New Roman"/>
          <w:color w:val="000000" w:themeColor="text1"/>
          <w:sz w:val="24"/>
          <w:szCs w:val="24"/>
        </w:rPr>
      </w:pPr>
    </w:p>
    <w:p w:rsidR="000C00E7" w:rsidRPr="003363CD" w:rsidRDefault="000C00E7" w:rsidP="000C00E7">
      <w:pPr>
        <w:pStyle w:val="ConsPlusNormal"/>
        <w:jc w:val="center"/>
        <w:outlineLvl w:val="2"/>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ФОРМА ЗАЯВЛЕНИЯ</w:t>
      </w:r>
    </w:p>
    <w:p w:rsidR="000C00E7" w:rsidRPr="003363CD" w:rsidRDefault="000C00E7" w:rsidP="000C00E7">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о выдаче градостроительного плана земельного участка</w:t>
      </w:r>
    </w:p>
    <w:p w:rsidR="000C00E7" w:rsidRPr="003363CD" w:rsidRDefault="000C00E7" w:rsidP="000C00E7">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(для юридических лиц)</w:t>
      </w:r>
    </w:p>
    <w:p w:rsidR="000C00E7" w:rsidRPr="003363CD" w:rsidRDefault="000C00E7" w:rsidP="000C00E7">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410"/>
        <w:gridCol w:w="1332"/>
        <w:gridCol w:w="1207"/>
        <w:gridCol w:w="1984"/>
        <w:gridCol w:w="2211"/>
      </w:tblGrid>
      <w:tr w:rsidR="000C00E7" w:rsidRPr="003363CD" w:rsidTr="0032195B">
        <w:tc>
          <w:tcPr>
            <w:tcW w:w="3631" w:type="dxa"/>
            <w:gridSpan w:val="4"/>
            <w:vMerge w:val="restart"/>
            <w:vAlign w:val="center"/>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ЗАЯВЛЕНИЕ</w:t>
            </w:r>
          </w:p>
        </w:tc>
        <w:tc>
          <w:tcPr>
            <w:tcW w:w="1984" w:type="dxa"/>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Заказ №</w:t>
            </w:r>
          </w:p>
        </w:tc>
        <w:tc>
          <w:tcPr>
            <w:tcW w:w="2211" w:type="dxa"/>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Дата</w:t>
            </w:r>
          </w:p>
        </w:tc>
      </w:tr>
      <w:tr w:rsidR="000C00E7" w:rsidRPr="003363CD" w:rsidTr="0032195B">
        <w:tc>
          <w:tcPr>
            <w:tcW w:w="3631" w:type="dxa"/>
            <w:gridSpan w:val="4"/>
            <w:vMerge/>
          </w:tcPr>
          <w:p w:rsidR="000C00E7" w:rsidRPr="003363CD" w:rsidRDefault="000C00E7" w:rsidP="0032195B">
            <w:pPr>
              <w:rPr>
                <w:color w:val="000000" w:themeColor="text1"/>
                <w:sz w:val="24"/>
                <w:szCs w:val="24"/>
              </w:rPr>
            </w:pPr>
          </w:p>
        </w:tc>
        <w:tc>
          <w:tcPr>
            <w:tcW w:w="4195" w:type="dxa"/>
            <w:gridSpan w:val="2"/>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Заместителю главы администрации Шпаковского муниципального района - начальнику управления архитектуры и градостроительства </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администрации Шпаковского муниципального района</w:t>
            </w:r>
          </w:p>
        </w:tc>
      </w:tr>
      <w:tr w:rsidR="000C00E7" w:rsidRPr="003363CD" w:rsidTr="0032195B">
        <w:tc>
          <w:tcPr>
            <w:tcW w:w="682" w:type="dxa"/>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7144"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СВЕДЕНИЯ О ЗАЯВИТЕЛЕ ИЛИ ПРЕДСТАВИТЕЛЕ </w:t>
            </w:r>
            <w:r w:rsidRPr="003363CD">
              <w:rPr>
                <w:rFonts w:ascii="Times New Roman" w:hAnsi="Times New Roman" w:cs="Times New Roman"/>
                <w:color w:val="000000" w:themeColor="text1"/>
                <w:sz w:val="24"/>
                <w:szCs w:val="24"/>
              </w:rPr>
              <w:lastRenderedPageBreak/>
              <w:t>ЗАЯВИТЕЛЯ</w:t>
            </w:r>
          </w:p>
        </w:tc>
      </w:tr>
      <w:tr w:rsidR="000C00E7" w:rsidRPr="003363CD" w:rsidTr="0032195B">
        <w:tc>
          <w:tcPr>
            <w:tcW w:w="682" w:type="dxa"/>
            <w:vMerge w:val="restart"/>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lastRenderedPageBreak/>
              <w:t>1.</w:t>
            </w:r>
          </w:p>
        </w:tc>
        <w:tc>
          <w:tcPr>
            <w:tcW w:w="7144"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О юридическом лице</w:t>
            </w:r>
          </w:p>
        </w:tc>
      </w:tr>
      <w:tr w:rsidR="000C00E7" w:rsidRPr="003363CD" w:rsidTr="0032195B">
        <w:tc>
          <w:tcPr>
            <w:tcW w:w="682" w:type="dxa"/>
            <w:vMerge/>
          </w:tcPr>
          <w:p w:rsidR="000C00E7" w:rsidRPr="003363CD" w:rsidRDefault="000C00E7" w:rsidP="0032195B">
            <w:pPr>
              <w:rPr>
                <w:color w:val="000000" w:themeColor="text1"/>
                <w:sz w:val="24"/>
                <w:szCs w:val="24"/>
              </w:rPr>
            </w:pPr>
          </w:p>
        </w:tc>
        <w:tc>
          <w:tcPr>
            <w:tcW w:w="1742" w:type="dxa"/>
            <w:gridSpan w:val="2"/>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Полное наименование:</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ОГРН:</w:t>
            </w:r>
          </w:p>
        </w:tc>
        <w:tc>
          <w:tcPr>
            <w:tcW w:w="5402" w:type="dxa"/>
            <w:gridSpan w:val="3"/>
          </w:tcPr>
          <w:p w:rsidR="000C00E7" w:rsidRPr="003363CD" w:rsidRDefault="000C00E7" w:rsidP="0032195B">
            <w:pPr>
              <w:pStyle w:val="ConsPlusNormal"/>
              <w:rPr>
                <w:rFonts w:ascii="Times New Roman" w:hAnsi="Times New Roman" w:cs="Times New Roman"/>
                <w:color w:val="000000" w:themeColor="text1"/>
                <w:sz w:val="24"/>
                <w:szCs w:val="24"/>
              </w:rPr>
            </w:pPr>
          </w:p>
        </w:tc>
      </w:tr>
      <w:tr w:rsidR="000C00E7" w:rsidRPr="003363CD" w:rsidTr="0032195B">
        <w:tc>
          <w:tcPr>
            <w:tcW w:w="682" w:type="dxa"/>
            <w:vMerge/>
          </w:tcPr>
          <w:p w:rsidR="000C00E7" w:rsidRPr="003363CD" w:rsidRDefault="000C00E7" w:rsidP="0032195B">
            <w:pPr>
              <w:rPr>
                <w:color w:val="000000" w:themeColor="text1"/>
                <w:sz w:val="24"/>
                <w:szCs w:val="24"/>
              </w:rPr>
            </w:pPr>
          </w:p>
        </w:tc>
        <w:tc>
          <w:tcPr>
            <w:tcW w:w="7144"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Дата государственной регистрации/ИНН</w:t>
            </w:r>
          </w:p>
        </w:tc>
      </w:tr>
      <w:tr w:rsidR="000C00E7" w:rsidRPr="003363CD" w:rsidTr="0032195B">
        <w:tc>
          <w:tcPr>
            <w:tcW w:w="682" w:type="dxa"/>
            <w:vMerge w:val="restart"/>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2.</w:t>
            </w:r>
          </w:p>
        </w:tc>
        <w:tc>
          <w:tcPr>
            <w:tcW w:w="7144"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Прошу предоставить градостроительный план земельного участка по адресу:</w:t>
            </w:r>
          </w:p>
        </w:tc>
      </w:tr>
      <w:tr w:rsidR="000C00E7" w:rsidRPr="003363CD" w:rsidTr="0032195B">
        <w:tc>
          <w:tcPr>
            <w:tcW w:w="682" w:type="dxa"/>
            <w:vMerge/>
          </w:tcPr>
          <w:p w:rsidR="000C00E7" w:rsidRPr="003363CD" w:rsidRDefault="000C00E7" w:rsidP="0032195B">
            <w:pPr>
              <w:rPr>
                <w:color w:val="000000" w:themeColor="text1"/>
                <w:sz w:val="24"/>
                <w:szCs w:val="24"/>
              </w:rPr>
            </w:pPr>
          </w:p>
        </w:tc>
        <w:tc>
          <w:tcPr>
            <w:tcW w:w="7144"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Наименование объекта недвижимости (сведения об имеющихся объектах недвижимости):</w:t>
            </w:r>
          </w:p>
        </w:tc>
      </w:tr>
      <w:tr w:rsidR="000C00E7" w:rsidRPr="003363CD" w:rsidTr="0032195B">
        <w:tc>
          <w:tcPr>
            <w:tcW w:w="682" w:type="dxa"/>
            <w:vMerge w:val="restart"/>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3.</w:t>
            </w:r>
          </w:p>
        </w:tc>
        <w:tc>
          <w:tcPr>
            <w:tcW w:w="7144"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Адреса и телефоны заявителя или его представителя</w:t>
            </w:r>
          </w:p>
        </w:tc>
      </w:tr>
      <w:tr w:rsidR="000C00E7" w:rsidRPr="003363CD" w:rsidTr="0032195B">
        <w:tc>
          <w:tcPr>
            <w:tcW w:w="682" w:type="dxa"/>
            <w:vMerge/>
          </w:tcPr>
          <w:p w:rsidR="000C00E7" w:rsidRPr="003363CD" w:rsidRDefault="000C00E7" w:rsidP="0032195B">
            <w:pPr>
              <w:rPr>
                <w:color w:val="000000" w:themeColor="text1"/>
                <w:sz w:val="24"/>
                <w:szCs w:val="24"/>
              </w:rPr>
            </w:pPr>
          </w:p>
        </w:tc>
        <w:tc>
          <w:tcPr>
            <w:tcW w:w="410" w:type="dxa"/>
            <w:vMerge w:val="restart"/>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6734" w:type="dxa"/>
            <w:gridSpan w:val="4"/>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Заявитель: телефон</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адрес:</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адрес электронной почты _______</w:t>
            </w:r>
          </w:p>
        </w:tc>
      </w:tr>
      <w:tr w:rsidR="000C00E7" w:rsidRPr="003363CD" w:rsidTr="0032195B">
        <w:tc>
          <w:tcPr>
            <w:tcW w:w="682" w:type="dxa"/>
            <w:vMerge/>
          </w:tcPr>
          <w:p w:rsidR="000C00E7" w:rsidRPr="003363CD" w:rsidRDefault="000C00E7" w:rsidP="0032195B">
            <w:pPr>
              <w:rPr>
                <w:color w:val="000000" w:themeColor="text1"/>
                <w:sz w:val="24"/>
                <w:szCs w:val="24"/>
              </w:rPr>
            </w:pPr>
          </w:p>
        </w:tc>
        <w:tc>
          <w:tcPr>
            <w:tcW w:w="410" w:type="dxa"/>
            <w:vMerge/>
          </w:tcPr>
          <w:p w:rsidR="000C00E7" w:rsidRPr="003363CD" w:rsidRDefault="000C00E7" w:rsidP="0032195B">
            <w:pPr>
              <w:rPr>
                <w:color w:val="000000" w:themeColor="text1"/>
                <w:sz w:val="24"/>
                <w:szCs w:val="24"/>
              </w:rPr>
            </w:pPr>
          </w:p>
        </w:tc>
        <w:tc>
          <w:tcPr>
            <w:tcW w:w="6734" w:type="dxa"/>
            <w:gridSpan w:val="4"/>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Представитель заявителя:</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действующи</w:t>
            </w:r>
            <w:proofErr w:type="gramStart"/>
            <w:r w:rsidRPr="003363CD">
              <w:rPr>
                <w:rFonts w:ascii="Times New Roman" w:hAnsi="Times New Roman" w:cs="Times New Roman"/>
                <w:color w:val="000000" w:themeColor="text1"/>
                <w:sz w:val="24"/>
                <w:szCs w:val="24"/>
              </w:rPr>
              <w:t>й(</w:t>
            </w:r>
            <w:proofErr w:type="spellStart"/>
            <w:proofErr w:type="gramEnd"/>
            <w:r w:rsidRPr="003363CD">
              <w:rPr>
                <w:rFonts w:ascii="Times New Roman" w:hAnsi="Times New Roman" w:cs="Times New Roman"/>
                <w:color w:val="000000" w:themeColor="text1"/>
                <w:sz w:val="24"/>
                <w:szCs w:val="24"/>
              </w:rPr>
              <w:t>ая</w:t>
            </w:r>
            <w:proofErr w:type="spellEnd"/>
            <w:r w:rsidRPr="003363CD">
              <w:rPr>
                <w:rFonts w:ascii="Times New Roman" w:hAnsi="Times New Roman" w:cs="Times New Roman"/>
                <w:color w:val="000000" w:themeColor="text1"/>
                <w:sz w:val="24"/>
                <w:szCs w:val="24"/>
              </w:rPr>
              <w:t>) в интересах</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на основании</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телефон</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адрес электронной почты</w:t>
            </w:r>
          </w:p>
        </w:tc>
      </w:tr>
      <w:tr w:rsidR="000C00E7" w:rsidRPr="003363CD" w:rsidTr="0032195B">
        <w:tc>
          <w:tcPr>
            <w:tcW w:w="682" w:type="dxa"/>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4.</w:t>
            </w:r>
          </w:p>
        </w:tc>
        <w:tc>
          <w:tcPr>
            <w:tcW w:w="7144" w:type="dxa"/>
            <w:gridSpan w:val="5"/>
          </w:tcPr>
          <w:p w:rsidR="000C00E7" w:rsidRPr="003363CD" w:rsidRDefault="000C00E7" w:rsidP="0032195B">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______________ ______________________</w:t>
            </w:r>
          </w:p>
          <w:p w:rsidR="000C00E7" w:rsidRPr="003363CD" w:rsidRDefault="000C00E7" w:rsidP="0032195B">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(подпись)     (инициалы, фамилия)</w:t>
            </w:r>
          </w:p>
        </w:tc>
      </w:tr>
    </w:tbl>
    <w:p w:rsidR="000C00E7" w:rsidRPr="003363CD" w:rsidRDefault="000C00E7" w:rsidP="000C00E7">
      <w:pPr>
        <w:pStyle w:val="ConsPlusNormal"/>
        <w:ind w:firstLine="539"/>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Примечание:</w:t>
      </w:r>
    </w:p>
    <w:p w:rsidR="000C00E7" w:rsidRPr="003363CD" w:rsidRDefault="000C00E7" w:rsidP="000C00E7">
      <w:pPr>
        <w:pStyle w:val="ConsPlusNormal"/>
        <w:ind w:firstLine="539"/>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Своей подписью подтверждаю согласие на обработку персональных данных для целей, предусмотренных Административным регламентом.</w:t>
      </w:r>
    </w:p>
    <w:p w:rsidR="000C00E7" w:rsidRPr="003363CD" w:rsidRDefault="000C00E7" w:rsidP="000C00E7">
      <w:pPr>
        <w:pStyle w:val="ConsPlusNormal"/>
        <w:jc w:val="center"/>
        <w:outlineLvl w:val="2"/>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ФОРМА ЗАЯВЛЕНИЯ</w:t>
      </w:r>
    </w:p>
    <w:p w:rsidR="000C00E7" w:rsidRPr="003363CD" w:rsidRDefault="000C00E7" w:rsidP="000C00E7">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о выдаче градостроительного плана земельного</w:t>
      </w:r>
    </w:p>
    <w:p w:rsidR="000C00E7" w:rsidRPr="003363CD" w:rsidRDefault="000C00E7" w:rsidP="000C00E7">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участка (для физических лиц)</w:t>
      </w:r>
    </w:p>
    <w:p w:rsidR="000C00E7" w:rsidRPr="003363CD" w:rsidRDefault="000C00E7" w:rsidP="000C00E7">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3"/>
        <w:gridCol w:w="407"/>
        <w:gridCol w:w="1340"/>
        <w:gridCol w:w="1195"/>
        <w:gridCol w:w="1885"/>
        <w:gridCol w:w="1740"/>
      </w:tblGrid>
      <w:tr w:rsidR="000C00E7" w:rsidRPr="003363CD" w:rsidTr="0032195B">
        <w:tc>
          <w:tcPr>
            <w:tcW w:w="3625" w:type="dxa"/>
            <w:gridSpan w:val="4"/>
            <w:vMerge w:val="restart"/>
            <w:vAlign w:val="center"/>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ЗАЯВЛЕНИЕ</w:t>
            </w:r>
          </w:p>
        </w:tc>
        <w:tc>
          <w:tcPr>
            <w:tcW w:w="1885" w:type="dxa"/>
            <w:vAlign w:val="center"/>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Заказ №</w:t>
            </w:r>
          </w:p>
        </w:tc>
        <w:tc>
          <w:tcPr>
            <w:tcW w:w="1740" w:type="dxa"/>
            <w:vAlign w:val="center"/>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Дата</w:t>
            </w:r>
          </w:p>
        </w:tc>
      </w:tr>
      <w:tr w:rsidR="000C00E7" w:rsidRPr="003363CD" w:rsidTr="0032195B">
        <w:tc>
          <w:tcPr>
            <w:tcW w:w="3625" w:type="dxa"/>
            <w:gridSpan w:val="4"/>
            <w:vMerge/>
          </w:tcPr>
          <w:p w:rsidR="000C00E7" w:rsidRPr="003363CD" w:rsidRDefault="000C00E7" w:rsidP="0032195B">
            <w:pPr>
              <w:rPr>
                <w:color w:val="000000" w:themeColor="text1"/>
                <w:sz w:val="24"/>
                <w:szCs w:val="24"/>
              </w:rPr>
            </w:pPr>
          </w:p>
        </w:tc>
        <w:tc>
          <w:tcPr>
            <w:tcW w:w="3625" w:type="dxa"/>
            <w:gridSpan w:val="2"/>
            <w:vAlign w:val="center"/>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Заместителю главы администрации Шпаковского муниципального района - начальнику управления архитектуры и градостроительства </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администрации Шпаковского муниципального района</w:t>
            </w:r>
          </w:p>
          <w:p w:rsidR="000C00E7" w:rsidRPr="003363CD" w:rsidRDefault="000C00E7" w:rsidP="0032195B">
            <w:pPr>
              <w:pStyle w:val="ConsPlusNormal"/>
              <w:rPr>
                <w:rFonts w:ascii="Times New Roman" w:hAnsi="Times New Roman" w:cs="Times New Roman"/>
                <w:color w:val="000000" w:themeColor="text1"/>
                <w:sz w:val="24"/>
                <w:szCs w:val="24"/>
              </w:rPr>
            </w:pPr>
          </w:p>
        </w:tc>
      </w:tr>
      <w:tr w:rsidR="000C00E7" w:rsidRPr="003363CD" w:rsidTr="0032195B">
        <w:tc>
          <w:tcPr>
            <w:tcW w:w="683" w:type="dxa"/>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6567"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СВЕДЕНИЯ О ЗАЯВИТЕЛЕ ИЛИ ПРЕДСТАВИТЕЛЕ ЗАЯВИТЕЛЯ</w:t>
            </w:r>
          </w:p>
        </w:tc>
      </w:tr>
      <w:tr w:rsidR="000C00E7" w:rsidRPr="003363CD" w:rsidTr="0032195B">
        <w:tc>
          <w:tcPr>
            <w:tcW w:w="683" w:type="dxa"/>
            <w:vMerge w:val="restart"/>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lastRenderedPageBreak/>
              <w:t>1.</w:t>
            </w:r>
          </w:p>
        </w:tc>
        <w:tc>
          <w:tcPr>
            <w:tcW w:w="6567"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О физическом лице</w:t>
            </w:r>
          </w:p>
        </w:tc>
      </w:tr>
      <w:tr w:rsidR="000C00E7" w:rsidRPr="003363CD" w:rsidTr="0032195B">
        <w:tc>
          <w:tcPr>
            <w:tcW w:w="683" w:type="dxa"/>
            <w:vMerge/>
          </w:tcPr>
          <w:p w:rsidR="000C00E7" w:rsidRPr="003363CD" w:rsidRDefault="000C00E7" w:rsidP="0032195B">
            <w:pPr>
              <w:rPr>
                <w:color w:val="000000" w:themeColor="text1"/>
                <w:sz w:val="24"/>
                <w:szCs w:val="24"/>
              </w:rPr>
            </w:pPr>
          </w:p>
        </w:tc>
        <w:tc>
          <w:tcPr>
            <w:tcW w:w="1747" w:type="dxa"/>
            <w:gridSpan w:val="2"/>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Фамилия, имя, отчество:</w:t>
            </w:r>
          </w:p>
        </w:tc>
        <w:tc>
          <w:tcPr>
            <w:tcW w:w="4820" w:type="dxa"/>
            <w:gridSpan w:val="3"/>
          </w:tcPr>
          <w:p w:rsidR="000C00E7" w:rsidRPr="003363CD" w:rsidRDefault="000C00E7" w:rsidP="0032195B">
            <w:pPr>
              <w:pStyle w:val="ConsPlusNormal"/>
              <w:rPr>
                <w:rFonts w:ascii="Times New Roman" w:hAnsi="Times New Roman" w:cs="Times New Roman"/>
                <w:color w:val="000000" w:themeColor="text1"/>
                <w:sz w:val="24"/>
                <w:szCs w:val="24"/>
              </w:rPr>
            </w:pPr>
          </w:p>
        </w:tc>
      </w:tr>
      <w:tr w:rsidR="000C00E7" w:rsidRPr="003363CD" w:rsidTr="0032195B">
        <w:tc>
          <w:tcPr>
            <w:tcW w:w="683" w:type="dxa"/>
            <w:vMerge/>
          </w:tcPr>
          <w:p w:rsidR="000C00E7" w:rsidRPr="003363CD" w:rsidRDefault="000C00E7" w:rsidP="0032195B">
            <w:pPr>
              <w:rPr>
                <w:color w:val="000000" w:themeColor="text1"/>
                <w:sz w:val="24"/>
                <w:szCs w:val="24"/>
              </w:rPr>
            </w:pPr>
          </w:p>
        </w:tc>
        <w:tc>
          <w:tcPr>
            <w:tcW w:w="6567"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Вид документа, удостоверяющего личность:</w:t>
            </w:r>
          </w:p>
        </w:tc>
      </w:tr>
      <w:tr w:rsidR="000C00E7" w:rsidRPr="003363CD" w:rsidTr="0032195B">
        <w:tc>
          <w:tcPr>
            <w:tcW w:w="683" w:type="dxa"/>
            <w:vMerge w:val="restart"/>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2.</w:t>
            </w:r>
          </w:p>
        </w:tc>
        <w:tc>
          <w:tcPr>
            <w:tcW w:w="6567"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Прошу предоставить градостроительный план земельного участка по адресу:</w:t>
            </w:r>
          </w:p>
        </w:tc>
      </w:tr>
      <w:tr w:rsidR="000C00E7" w:rsidRPr="003363CD" w:rsidTr="0032195B">
        <w:tc>
          <w:tcPr>
            <w:tcW w:w="683" w:type="dxa"/>
            <w:vMerge/>
          </w:tcPr>
          <w:p w:rsidR="000C00E7" w:rsidRPr="003363CD" w:rsidRDefault="000C00E7" w:rsidP="0032195B">
            <w:pPr>
              <w:rPr>
                <w:color w:val="000000" w:themeColor="text1"/>
                <w:sz w:val="24"/>
                <w:szCs w:val="24"/>
              </w:rPr>
            </w:pPr>
          </w:p>
        </w:tc>
        <w:tc>
          <w:tcPr>
            <w:tcW w:w="6567"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Наименование объекта недвижимости (сведения об имеющихся объектах недвижимости):</w:t>
            </w:r>
          </w:p>
        </w:tc>
      </w:tr>
      <w:tr w:rsidR="000C00E7" w:rsidRPr="003363CD" w:rsidTr="0032195B">
        <w:tc>
          <w:tcPr>
            <w:tcW w:w="683" w:type="dxa"/>
            <w:vMerge w:val="restart"/>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3.</w:t>
            </w:r>
          </w:p>
        </w:tc>
        <w:tc>
          <w:tcPr>
            <w:tcW w:w="6567" w:type="dxa"/>
            <w:gridSpan w:val="5"/>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Адреса и телефоны заявителя или его представителя</w:t>
            </w:r>
          </w:p>
        </w:tc>
      </w:tr>
      <w:tr w:rsidR="000C00E7" w:rsidRPr="003363CD" w:rsidTr="0032195B">
        <w:tc>
          <w:tcPr>
            <w:tcW w:w="683" w:type="dxa"/>
            <w:vMerge/>
          </w:tcPr>
          <w:p w:rsidR="000C00E7" w:rsidRPr="003363CD" w:rsidRDefault="000C00E7" w:rsidP="0032195B">
            <w:pPr>
              <w:rPr>
                <w:color w:val="000000" w:themeColor="text1"/>
                <w:sz w:val="24"/>
                <w:szCs w:val="24"/>
              </w:rPr>
            </w:pPr>
          </w:p>
        </w:tc>
        <w:tc>
          <w:tcPr>
            <w:tcW w:w="407" w:type="dxa"/>
            <w:vMerge w:val="restart"/>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6160" w:type="dxa"/>
            <w:gridSpan w:val="4"/>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Заявитель:</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телефон</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адрес:</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адрес электронной почты ________</w:t>
            </w:r>
          </w:p>
        </w:tc>
      </w:tr>
      <w:tr w:rsidR="000C00E7" w:rsidRPr="003363CD" w:rsidTr="0032195B">
        <w:tc>
          <w:tcPr>
            <w:tcW w:w="683" w:type="dxa"/>
            <w:vMerge/>
          </w:tcPr>
          <w:p w:rsidR="000C00E7" w:rsidRPr="003363CD" w:rsidRDefault="000C00E7" w:rsidP="0032195B">
            <w:pPr>
              <w:rPr>
                <w:color w:val="000000" w:themeColor="text1"/>
                <w:sz w:val="24"/>
                <w:szCs w:val="24"/>
              </w:rPr>
            </w:pPr>
          </w:p>
        </w:tc>
        <w:tc>
          <w:tcPr>
            <w:tcW w:w="407" w:type="dxa"/>
            <w:vMerge/>
          </w:tcPr>
          <w:p w:rsidR="000C00E7" w:rsidRPr="003363CD" w:rsidRDefault="000C00E7" w:rsidP="0032195B">
            <w:pPr>
              <w:rPr>
                <w:color w:val="000000" w:themeColor="text1"/>
                <w:sz w:val="24"/>
                <w:szCs w:val="24"/>
              </w:rPr>
            </w:pPr>
          </w:p>
        </w:tc>
        <w:tc>
          <w:tcPr>
            <w:tcW w:w="6160" w:type="dxa"/>
            <w:gridSpan w:val="4"/>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Представитель заявителя:</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действующи</w:t>
            </w:r>
            <w:proofErr w:type="gramStart"/>
            <w:r w:rsidRPr="003363CD">
              <w:rPr>
                <w:rFonts w:ascii="Times New Roman" w:hAnsi="Times New Roman" w:cs="Times New Roman"/>
                <w:color w:val="000000" w:themeColor="text1"/>
                <w:sz w:val="24"/>
                <w:szCs w:val="24"/>
              </w:rPr>
              <w:t>й(</w:t>
            </w:r>
            <w:proofErr w:type="spellStart"/>
            <w:proofErr w:type="gramEnd"/>
            <w:r w:rsidRPr="003363CD">
              <w:rPr>
                <w:rFonts w:ascii="Times New Roman" w:hAnsi="Times New Roman" w:cs="Times New Roman"/>
                <w:color w:val="000000" w:themeColor="text1"/>
                <w:sz w:val="24"/>
                <w:szCs w:val="24"/>
              </w:rPr>
              <w:t>ая</w:t>
            </w:r>
            <w:proofErr w:type="spellEnd"/>
            <w:r w:rsidRPr="003363CD">
              <w:rPr>
                <w:rFonts w:ascii="Times New Roman" w:hAnsi="Times New Roman" w:cs="Times New Roman"/>
                <w:color w:val="000000" w:themeColor="text1"/>
                <w:sz w:val="24"/>
                <w:szCs w:val="24"/>
              </w:rPr>
              <w:t>) в интересах</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на основании</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телефон</w:t>
            </w:r>
          </w:p>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адрес электронной почты</w:t>
            </w:r>
          </w:p>
        </w:tc>
      </w:tr>
      <w:tr w:rsidR="000C00E7" w:rsidRPr="003363CD" w:rsidTr="0032195B">
        <w:tc>
          <w:tcPr>
            <w:tcW w:w="683" w:type="dxa"/>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4.</w:t>
            </w:r>
          </w:p>
        </w:tc>
        <w:tc>
          <w:tcPr>
            <w:tcW w:w="6567" w:type="dxa"/>
            <w:gridSpan w:val="5"/>
          </w:tcPr>
          <w:p w:rsidR="000C00E7" w:rsidRPr="003363CD" w:rsidRDefault="000C00E7" w:rsidP="0032195B">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____________ ___________________</w:t>
            </w:r>
          </w:p>
          <w:p w:rsidR="000C00E7" w:rsidRPr="003363CD" w:rsidRDefault="000C00E7" w:rsidP="0032195B">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(подпись)  (инициалы, фамилия)</w:t>
            </w:r>
          </w:p>
        </w:tc>
      </w:tr>
    </w:tbl>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ind w:firstLine="539"/>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Примечание:</w:t>
      </w:r>
    </w:p>
    <w:p w:rsidR="000C00E7" w:rsidRDefault="000C00E7" w:rsidP="000C00E7">
      <w:pPr>
        <w:pStyle w:val="ConsPlusNormal"/>
        <w:ind w:firstLine="539"/>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Своей подписью подтверждаю согласие на обработку персональных данных для целей, предусмотренных Административным регламентом.</w:t>
      </w:r>
    </w:p>
    <w:p w:rsidR="000C00E7" w:rsidRPr="00396B64" w:rsidRDefault="000C00E7" w:rsidP="000C00E7">
      <w:pPr>
        <w:pStyle w:val="ConsPlusNormal"/>
        <w:ind w:firstLine="539"/>
        <w:jc w:val="both"/>
        <w:rPr>
          <w:rFonts w:ascii="Times New Roman" w:hAnsi="Times New Roman" w:cs="Times New Roman"/>
          <w:color w:val="000000" w:themeColor="text1"/>
          <w:sz w:val="28"/>
          <w:szCs w:val="28"/>
        </w:rPr>
      </w:pPr>
    </w:p>
    <w:p w:rsidR="000C00E7" w:rsidRDefault="000C00E7" w:rsidP="000C00E7">
      <w:pPr>
        <w:widowControl w:val="0"/>
        <w:autoSpaceDE w:val="0"/>
        <w:autoSpaceDN w:val="0"/>
        <w:jc w:val="center"/>
        <w:rPr>
          <w:sz w:val="24"/>
          <w:szCs w:val="24"/>
        </w:rPr>
      </w:pPr>
      <w:r w:rsidRPr="003363CD">
        <w:rPr>
          <w:sz w:val="24"/>
          <w:szCs w:val="24"/>
        </w:rPr>
        <w:t>___________________</w:t>
      </w:r>
      <w:r>
        <w:rPr>
          <w:sz w:val="24"/>
          <w:szCs w:val="24"/>
        </w:rPr>
        <w:t xml:space="preserve"> </w:t>
      </w:r>
    </w:p>
    <w:p w:rsidR="000C00E7" w:rsidRDefault="000C00E7" w:rsidP="000C00E7">
      <w:pPr>
        <w:widowControl w:val="0"/>
        <w:autoSpaceDE w:val="0"/>
        <w:autoSpaceDN w:val="0"/>
        <w:jc w:val="center"/>
        <w:rPr>
          <w:sz w:val="24"/>
          <w:szCs w:val="24"/>
        </w:rPr>
      </w:pPr>
    </w:p>
    <w:p w:rsidR="000C00E7" w:rsidRPr="003363CD" w:rsidRDefault="000C00E7" w:rsidP="000C00E7">
      <w:pPr>
        <w:pStyle w:val="ConsPlusNormal"/>
        <w:spacing w:line="240" w:lineRule="exact"/>
        <w:jc w:val="right"/>
        <w:outlineLvl w:val="1"/>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Приложение 4</w:t>
      </w:r>
    </w:p>
    <w:p w:rsidR="000C00E7" w:rsidRPr="003363CD" w:rsidRDefault="000C00E7" w:rsidP="000C00E7">
      <w:pPr>
        <w:pStyle w:val="ConsPlusNormal"/>
        <w:spacing w:line="240" w:lineRule="exact"/>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к Административному регламенту</w:t>
      </w:r>
    </w:p>
    <w:p w:rsidR="000C00E7" w:rsidRPr="003363CD" w:rsidRDefault="000C00E7" w:rsidP="000C00E7">
      <w:pPr>
        <w:pStyle w:val="ConsPlusNormal"/>
        <w:spacing w:line="240" w:lineRule="exact"/>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предоставлени</w:t>
      </w:r>
      <w:r>
        <w:rPr>
          <w:rFonts w:ascii="Times New Roman" w:hAnsi="Times New Roman" w:cs="Times New Roman"/>
          <w:color w:val="000000" w:themeColor="text1"/>
          <w:sz w:val="24"/>
          <w:szCs w:val="24"/>
        </w:rPr>
        <w:t>я</w:t>
      </w:r>
      <w:r w:rsidRPr="003363CD">
        <w:rPr>
          <w:rFonts w:ascii="Times New Roman" w:hAnsi="Times New Roman" w:cs="Times New Roman"/>
          <w:color w:val="000000" w:themeColor="text1"/>
          <w:sz w:val="24"/>
          <w:szCs w:val="24"/>
        </w:rPr>
        <w:t xml:space="preserve"> муниципальной услуги</w:t>
      </w:r>
    </w:p>
    <w:p w:rsidR="000C00E7" w:rsidRPr="003363CD" w:rsidRDefault="000C00E7" w:rsidP="000C00E7">
      <w:pPr>
        <w:pStyle w:val="ConsPlusNormal"/>
        <w:spacing w:line="240" w:lineRule="exact"/>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«Подготовка, утверждение и выдача </w:t>
      </w:r>
    </w:p>
    <w:p w:rsidR="000C00E7" w:rsidRPr="003363CD" w:rsidRDefault="000C00E7" w:rsidP="000C00E7">
      <w:pPr>
        <w:pStyle w:val="ConsPlusNormal"/>
        <w:spacing w:line="240" w:lineRule="exact"/>
        <w:jc w:val="right"/>
        <w:rPr>
          <w:rFonts w:ascii="Times New Roman" w:hAnsi="Times New Roman" w:cs="Times New Roman"/>
          <w:bCs/>
          <w:color w:val="000000" w:themeColor="text1"/>
          <w:sz w:val="24"/>
          <w:szCs w:val="24"/>
        </w:rPr>
      </w:pPr>
      <w:r w:rsidRPr="003363CD">
        <w:rPr>
          <w:rFonts w:ascii="Times New Roman" w:hAnsi="Times New Roman" w:cs="Times New Roman"/>
          <w:color w:val="000000" w:themeColor="text1"/>
          <w:sz w:val="24"/>
          <w:szCs w:val="24"/>
        </w:rPr>
        <w:t>градостроительного плана земельного участка</w:t>
      </w:r>
      <w:r w:rsidRPr="003363CD">
        <w:rPr>
          <w:rFonts w:ascii="Times New Roman" w:hAnsi="Times New Roman" w:cs="Times New Roman"/>
          <w:bCs/>
          <w:color w:val="000000" w:themeColor="text1"/>
          <w:sz w:val="24"/>
          <w:szCs w:val="24"/>
        </w:rPr>
        <w:t>»</w:t>
      </w:r>
    </w:p>
    <w:p w:rsidR="000C00E7" w:rsidRDefault="000C00E7" w:rsidP="000C00E7">
      <w:pPr>
        <w:pStyle w:val="ConsPlusNormal"/>
        <w:spacing w:line="240" w:lineRule="exact"/>
        <w:jc w:val="right"/>
        <w:rPr>
          <w:rFonts w:ascii="Times New Roman" w:hAnsi="Times New Roman" w:cs="Times New Roman"/>
          <w:bCs/>
          <w:color w:val="000000" w:themeColor="text1"/>
          <w:sz w:val="24"/>
          <w:szCs w:val="24"/>
        </w:rPr>
      </w:pPr>
    </w:p>
    <w:p w:rsidR="000C00E7" w:rsidRPr="003363CD" w:rsidRDefault="000C00E7" w:rsidP="000C00E7">
      <w:pPr>
        <w:pStyle w:val="ConsPlusNormal"/>
        <w:spacing w:line="240" w:lineRule="exact"/>
        <w:jc w:val="right"/>
        <w:rPr>
          <w:rFonts w:ascii="Times New Roman" w:hAnsi="Times New Roman" w:cs="Times New Roman"/>
          <w:bCs/>
          <w:color w:val="000000" w:themeColor="text1"/>
          <w:sz w:val="24"/>
          <w:szCs w:val="24"/>
        </w:rPr>
      </w:pPr>
    </w:p>
    <w:p w:rsidR="000C00E7" w:rsidRPr="003363CD" w:rsidRDefault="000C00E7" w:rsidP="000C00E7">
      <w:pPr>
        <w:pStyle w:val="ConsPlusNormal"/>
        <w:jc w:val="right"/>
        <w:rPr>
          <w:rFonts w:ascii="Times New Roman" w:hAnsi="Times New Roman" w:cs="Times New Roman"/>
          <w:color w:val="000000" w:themeColor="text1"/>
          <w:sz w:val="24"/>
          <w:szCs w:val="24"/>
        </w:rPr>
      </w:pPr>
    </w:p>
    <w:p w:rsidR="000C00E7" w:rsidRPr="003363CD" w:rsidRDefault="000C00E7" w:rsidP="000C00E7">
      <w:pPr>
        <w:pStyle w:val="ConsPlusNormal"/>
        <w:jc w:val="center"/>
        <w:rPr>
          <w:rFonts w:ascii="Times New Roman" w:hAnsi="Times New Roman" w:cs="Times New Roman"/>
          <w:color w:val="000000" w:themeColor="text1"/>
          <w:sz w:val="24"/>
          <w:szCs w:val="24"/>
        </w:rPr>
      </w:pPr>
      <w:bookmarkStart w:id="13" w:name="P704"/>
      <w:bookmarkEnd w:id="13"/>
      <w:r w:rsidRPr="003363CD">
        <w:rPr>
          <w:rFonts w:ascii="Times New Roman" w:hAnsi="Times New Roman" w:cs="Times New Roman"/>
          <w:color w:val="000000" w:themeColor="text1"/>
          <w:sz w:val="24"/>
          <w:szCs w:val="24"/>
        </w:rPr>
        <w:t>РАСПИСКА О ПРИЕМЕ ДОКУМЕНТОВ</w:t>
      </w:r>
    </w:p>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ind w:firstLine="540"/>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Заявитель:</w:t>
      </w:r>
    </w:p>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Наименование услуги: «</w:t>
      </w:r>
      <w:r w:rsidRPr="003363CD">
        <w:rPr>
          <w:rFonts w:ascii="Times New Roman" w:hAnsi="Times New Roman" w:cs="Times New Roman"/>
          <w:color w:val="000000" w:themeColor="text1"/>
          <w:sz w:val="24"/>
          <w:szCs w:val="24"/>
        </w:rPr>
        <w:t>Выдача градостроите</w:t>
      </w:r>
      <w:r>
        <w:rPr>
          <w:rFonts w:ascii="Times New Roman" w:hAnsi="Times New Roman" w:cs="Times New Roman"/>
          <w:color w:val="000000" w:themeColor="text1"/>
          <w:sz w:val="24"/>
          <w:szCs w:val="24"/>
        </w:rPr>
        <w:t>льного плана земельного участка»</w:t>
      </w:r>
    </w:p>
    <w:p w:rsidR="000C00E7" w:rsidRPr="003363CD" w:rsidRDefault="000C00E7" w:rsidP="000C00E7">
      <w:pPr>
        <w:pStyle w:val="ConsPlusNormal"/>
        <w:spacing w:before="220"/>
        <w:ind w:firstLine="540"/>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Перечень документов, необходимых для предоставления услуги, представленных заявителем</w:t>
      </w:r>
    </w:p>
    <w:p w:rsidR="000C00E7" w:rsidRPr="003363CD" w:rsidRDefault="000C00E7" w:rsidP="000C00E7">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5540"/>
        <w:gridCol w:w="1433"/>
      </w:tblGrid>
      <w:tr w:rsidR="000C00E7" w:rsidRPr="003363CD" w:rsidTr="0032195B">
        <w:tc>
          <w:tcPr>
            <w:tcW w:w="602" w:type="dxa"/>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lastRenderedPageBreak/>
              <w:t xml:space="preserve">№ </w:t>
            </w:r>
            <w:proofErr w:type="gramStart"/>
            <w:r w:rsidRPr="003363CD">
              <w:rPr>
                <w:rFonts w:ascii="Times New Roman" w:hAnsi="Times New Roman" w:cs="Times New Roman"/>
                <w:color w:val="000000" w:themeColor="text1"/>
                <w:sz w:val="24"/>
                <w:szCs w:val="24"/>
              </w:rPr>
              <w:t>п</w:t>
            </w:r>
            <w:proofErr w:type="gramEnd"/>
            <w:r w:rsidRPr="003363CD">
              <w:rPr>
                <w:rFonts w:ascii="Times New Roman" w:hAnsi="Times New Roman" w:cs="Times New Roman"/>
                <w:color w:val="000000" w:themeColor="text1"/>
                <w:sz w:val="24"/>
                <w:szCs w:val="24"/>
              </w:rPr>
              <w:t>/п</w:t>
            </w:r>
          </w:p>
        </w:tc>
        <w:tc>
          <w:tcPr>
            <w:tcW w:w="5540" w:type="dxa"/>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Наименование документа</w:t>
            </w:r>
          </w:p>
        </w:tc>
        <w:tc>
          <w:tcPr>
            <w:tcW w:w="1433" w:type="dxa"/>
          </w:tcPr>
          <w:p w:rsidR="000C00E7" w:rsidRPr="003363CD" w:rsidRDefault="000C00E7" w:rsidP="0032195B">
            <w:pPr>
              <w:pStyle w:val="ConsPlusNormal"/>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Количество экземпляров</w:t>
            </w:r>
          </w:p>
        </w:tc>
      </w:tr>
      <w:tr w:rsidR="000C00E7" w:rsidRPr="003363CD" w:rsidTr="0032195B">
        <w:tc>
          <w:tcPr>
            <w:tcW w:w="602" w:type="dxa"/>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5540" w:type="dxa"/>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1433" w:type="dxa"/>
          </w:tcPr>
          <w:p w:rsidR="000C00E7" w:rsidRPr="003363CD" w:rsidRDefault="000C00E7" w:rsidP="0032195B">
            <w:pPr>
              <w:pStyle w:val="ConsPlusNormal"/>
              <w:rPr>
                <w:rFonts w:ascii="Times New Roman" w:hAnsi="Times New Roman" w:cs="Times New Roman"/>
                <w:color w:val="000000" w:themeColor="text1"/>
                <w:sz w:val="24"/>
                <w:szCs w:val="24"/>
              </w:rPr>
            </w:pPr>
          </w:p>
        </w:tc>
      </w:tr>
      <w:tr w:rsidR="000C00E7" w:rsidRPr="003363CD" w:rsidTr="0032195B">
        <w:tc>
          <w:tcPr>
            <w:tcW w:w="602" w:type="dxa"/>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5540" w:type="dxa"/>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1433" w:type="dxa"/>
          </w:tcPr>
          <w:p w:rsidR="000C00E7" w:rsidRPr="003363CD" w:rsidRDefault="000C00E7" w:rsidP="0032195B">
            <w:pPr>
              <w:pStyle w:val="ConsPlusNormal"/>
              <w:rPr>
                <w:rFonts w:ascii="Times New Roman" w:hAnsi="Times New Roman" w:cs="Times New Roman"/>
                <w:color w:val="000000" w:themeColor="text1"/>
                <w:sz w:val="24"/>
                <w:szCs w:val="24"/>
              </w:rPr>
            </w:pPr>
          </w:p>
        </w:tc>
      </w:tr>
      <w:tr w:rsidR="000C00E7" w:rsidRPr="003363CD" w:rsidTr="0032195B">
        <w:tc>
          <w:tcPr>
            <w:tcW w:w="602" w:type="dxa"/>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5540" w:type="dxa"/>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1433" w:type="dxa"/>
          </w:tcPr>
          <w:p w:rsidR="000C00E7" w:rsidRPr="003363CD" w:rsidRDefault="000C00E7" w:rsidP="0032195B">
            <w:pPr>
              <w:pStyle w:val="ConsPlusNormal"/>
              <w:rPr>
                <w:rFonts w:ascii="Times New Roman" w:hAnsi="Times New Roman" w:cs="Times New Roman"/>
                <w:color w:val="000000" w:themeColor="text1"/>
                <w:sz w:val="24"/>
                <w:szCs w:val="24"/>
              </w:rPr>
            </w:pPr>
          </w:p>
        </w:tc>
      </w:tr>
      <w:tr w:rsidR="000C00E7" w:rsidRPr="003363CD" w:rsidTr="0032195B">
        <w:tc>
          <w:tcPr>
            <w:tcW w:w="602" w:type="dxa"/>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5540" w:type="dxa"/>
          </w:tcPr>
          <w:p w:rsidR="000C00E7" w:rsidRPr="003363CD" w:rsidRDefault="000C00E7" w:rsidP="0032195B">
            <w:pPr>
              <w:pStyle w:val="ConsPlusNormal"/>
              <w:rPr>
                <w:rFonts w:ascii="Times New Roman" w:hAnsi="Times New Roman" w:cs="Times New Roman"/>
                <w:color w:val="000000" w:themeColor="text1"/>
                <w:sz w:val="24"/>
                <w:szCs w:val="24"/>
              </w:rPr>
            </w:pPr>
          </w:p>
        </w:tc>
        <w:tc>
          <w:tcPr>
            <w:tcW w:w="1433" w:type="dxa"/>
          </w:tcPr>
          <w:p w:rsidR="000C00E7" w:rsidRPr="003363CD" w:rsidRDefault="000C00E7" w:rsidP="0032195B">
            <w:pPr>
              <w:pStyle w:val="ConsPlusNormal"/>
              <w:rPr>
                <w:rFonts w:ascii="Times New Roman" w:hAnsi="Times New Roman" w:cs="Times New Roman"/>
                <w:color w:val="000000" w:themeColor="text1"/>
                <w:sz w:val="24"/>
                <w:szCs w:val="24"/>
              </w:rPr>
            </w:pPr>
          </w:p>
        </w:tc>
      </w:tr>
    </w:tbl>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ind w:firstLine="540"/>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Дата получения результата предоставления услуги:</w:t>
      </w:r>
    </w:p>
    <w:p w:rsidR="000C00E7" w:rsidRPr="003363CD" w:rsidRDefault="000C00E7" w:rsidP="000C00E7">
      <w:pPr>
        <w:pStyle w:val="ConsPlusNormal"/>
        <w:spacing w:before="220"/>
        <w:ind w:firstLine="540"/>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Способ уведомления заявителя о результате предоставления услуги:</w:t>
      </w:r>
    </w:p>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ind w:firstLine="540"/>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Принял:</w:t>
      </w:r>
    </w:p>
    <w:p w:rsidR="000C00E7" w:rsidRPr="003363CD" w:rsidRDefault="000C00E7" w:rsidP="000C00E7">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1985"/>
        <w:gridCol w:w="2126"/>
      </w:tblGrid>
      <w:tr w:rsidR="000C00E7" w:rsidRPr="003363CD" w:rsidTr="0032195B">
        <w:tc>
          <w:tcPr>
            <w:tcW w:w="3464" w:type="dxa"/>
            <w:tcBorders>
              <w:top w:val="single" w:sz="4" w:space="0" w:color="auto"/>
              <w:bottom w:val="single" w:sz="4" w:space="0" w:color="auto"/>
            </w:tcBorders>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Ф.И.О.</w:t>
            </w:r>
          </w:p>
        </w:tc>
        <w:tc>
          <w:tcPr>
            <w:tcW w:w="1985" w:type="dxa"/>
            <w:tcBorders>
              <w:top w:val="single" w:sz="4" w:space="0" w:color="auto"/>
              <w:bottom w:val="single" w:sz="4" w:space="0" w:color="auto"/>
            </w:tcBorders>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Дата</w:t>
            </w:r>
          </w:p>
        </w:tc>
        <w:tc>
          <w:tcPr>
            <w:tcW w:w="2126" w:type="dxa"/>
            <w:tcBorders>
              <w:top w:val="single" w:sz="4" w:space="0" w:color="auto"/>
              <w:bottom w:val="single" w:sz="4" w:space="0" w:color="auto"/>
            </w:tcBorders>
          </w:tcPr>
          <w:p w:rsidR="000C00E7" w:rsidRPr="003363CD" w:rsidRDefault="000C00E7" w:rsidP="0032195B">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Подпись</w:t>
            </w:r>
          </w:p>
        </w:tc>
      </w:tr>
    </w:tbl>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widowControl w:val="0"/>
        <w:autoSpaceDE w:val="0"/>
        <w:autoSpaceDN w:val="0"/>
        <w:jc w:val="center"/>
        <w:rPr>
          <w:sz w:val="24"/>
          <w:szCs w:val="24"/>
        </w:rPr>
      </w:pPr>
      <w:r w:rsidRPr="003363CD">
        <w:rPr>
          <w:sz w:val="24"/>
          <w:szCs w:val="24"/>
        </w:rPr>
        <w:t>___________________</w:t>
      </w: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spacing w:line="240" w:lineRule="exact"/>
        <w:contextualSpacing/>
        <w:jc w:val="right"/>
        <w:outlineLvl w:val="1"/>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Приложение 5</w:t>
      </w:r>
    </w:p>
    <w:p w:rsidR="000C00E7" w:rsidRPr="003363CD" w:rsidRDefault="000C00E7" w:rsidP="000C00E7">
      <w:pPr>
        <w:pStyle w:val="ConsPlusNormal"/>
        <w:spacing w:line="240" w:lineRule="exact"/>
        <w:contextualSpacing/>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к Административному регламенту</w:t>
      </w:r>
    </w:p>
    <w:p w:rsidR="000C00E7" w:rsidRPr="003363CD" w:rsidRDefault="000C00E7" w:rsidP="000C00E7">
      <w:pPr>
        <w:pStyle w:val="ConsPlusNormal"/>
        <w:spacing w:line="240" w:lineRule="exact"/>
        <w:contextualSpacing/>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предоставлени</w:t>
      </w:r>
      <w:r>
        <w:rPr>
          <w:rFonts w:ascii="Times New Roman" w:hAnsi="Times New Roman" w:cs="Times New Roman"/>
          <w:color w:val="000000" w:themeColor="text1"/>
          <w:sz w:val="24"/>
          <w:szCs w:val="24"/>
        </w:rPr>
        <w:t>я</w:t>
      </w:r>
      <w:r w:rsidRPr="003363CD">
        <w:rPr>
          <w:rFonts w:ascii="Times New Roman" w:hAnsi="Times New Roman" w:cs="Times New Roman"/>
          <w:color w:val="000000" w:themeColor="text1"/>
          <w:sz w:val="24"/>
          <w:szCs w:val="24"/>
        </w:rPr>
        <w:t xml:space="preserve"> муниципальной услуги</w:t>
      </w:r>
    </w:p>
    <w:p w:rsidR="000C00E7" w:rsidRPr="003363CD" w:rsidRDefault="000C00E7" w:rsidP="000C00E7">
      <w:pPr>
        <w:pStyle w:val="ConsPlusNormal"/>
        <w:spacing w:line="240" w:lineRule="exact"/>
        <w:contextualSpacing/>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«Подготовка, утверждение и выдача </w:t>
      </w:r>
    </w:p>
    <w:p w:rsidR="000C00E7" w:rsidRPr="003363CD" w:rsidRDefault="000C00E7" w:rsidP="000C00E7">
      <w:pPr>
        <w:pStyle w:val="ConsPlusNormal"/>
        <w:spacing w:line="240" w:lineRule="exact"/>
        <w:contextualSpacing/>
        <w:jc w:val="right"/>
        <w:rPr>
          <w:rFonts w:ascii="Times New Roman" w:hAnsi="Times New Roman" w:cs="Times New Roman"/>
          <w:bCs/>
          <w:color w:val="000000" w:themeColor="text1"/>
          <w:sz w:val="24"/>
          <w:szCs w:val="24"/>
        </w:rPr>
      </w:pPr>
      <w:r w:rsidRPr="003363CD">
        <w:rPr>
          <w:rFonts w:ascii="Times New Roman" w:hAnsi="Times New Roman" w:cs="Times New Roman"/>
          <w:color w:val="000000" w:themeColor="text1"/>
          <w:sz w:val="24"/>
          <w:szCs w:val="24"/>
        </w:rPr>
        <w:t>градостроительного плана земельного участка</w:t>
      </w:r>
      <w:r w:rsidRPr="003363CD">
        <w:rPr>
          <w:rFonts w:ascii="Times New Roman" w:hAnsi="Times New Roman" w:cs="Times New Roman"/>
          <w:bCs/>
          <w:color w:val="000000" w:themeColor="text1"/>
          <w:sz w:val="24"/>
          <w:szCs w:val="24"/>
        </w:rPr>
        <w:t>»</w:t>
      </w:r>
    </w:p>
    <w:p w:rsidR="000C00E7" w:rsidRDefault="000C00E7" w:rsidP="000C00E7">
      <w:pPr>
        <w:pStyle w:val="ConsPlusNormal"/>
        <w:jc w:val="right"/>
        <w:rPr>
          <w:rFonts w:ascii="Times New Roman" w:hAnsi="Times New Roman" w:cs="Times New Roman"/>
          <w:color w:val="000000" w:themeColor="text1"/>
          <w:sz w:val="24"/>
          <w:szCs w:val="24"/>
        </w:rPr>
      </w:pPr>
    </w:p>
    <w:p w:rsidR="000C00E7" w:rsidRDefault="000C00E7" w:rsidP="000C00E7">
      <w:pPr>
        <w:pStyle w:val="ConsPlusNormal"/>
        <w:jc w:val="right"/>
        <w:rPr>
          <w:rFonts w:ascii="Times New Roman" w:hAnsi="Times New Roman" w:cs="Times New Roman"/>
          <w:color w:val="000000" w:themeColor="text1"/>
          <w:sz w:val="24"/>
          <w:szCs w:val="24"/>
        </w:rPr>
      </w:pPr>
    </w:p>
    <w:p w:rsidR="000C00E7" w:rsidRDefault="000C00E7" w:rsidP="000C00E7">
      <w:pPr>
        <w:pStyle w:val="ConsPlusNormal"/>
        <w:jc w:val="right"/>
        <w:rPr>
          <w:rFonts w:ascii="Times New Roman" w:hAnsi="Times New Roman" w:cs="Times New Roman"/>
          <w:color w:val="000000" w:themeColor="text1"/>
          <w:sz w:val="24"/>
          <w:szCs w:val="24"/>
        </w:rPr>
      </w:pPr>
    </w:p>
    <w:p w:rsidR="000C00E7" w:rsidRPr="003363CD" w:rsidRDefault="000C00E7" w:rsidP="000C00E7">
      <w:pPr>
        <w:pStyle w:val="ConsPlusNormal"/>
        <w:jc w:val="right"/>
        <w:rPr>
          <w:rFonts w:ascii="Times New Roman" w:hAnsi="Times New Roman" w:cs="Times New Roman"/>
          <w:color w:val="000000" w:themeColor="text1"/>
          <w:sz w:val="24"/>
          <w:szCs w:val="24"/>
        </w:rPr>
      </w:pPr>
    </w:p>
    <w:p w:rsidR="000C00E7" w:rsidRPr="003363CD" w:rsidRDefault="000C00E7" w:rsidP="000C00E7">
      <w:pPr>
        <w:pStyle w:val="ConsPlusNonformat"/>
        <w:jc w:val="center"/>
        <w:rPr>
          <w:rFonts w:ascii="Times New Roman" w:hAnsi="Times New Roman" w:cs="Times New Roman"/>
          <w:color w:val="000000" w:themeColor="text1"/>
          <w:sz w:val="24"/>
          <w:szCs w:val="24"/>
        </w:rPr>
      </w:pPr>
      <w:bookmarkStart w:id="14" w:name="P748"/>
      <w:bookmarkEnd w:id="14"/>
      <w:r w:rsidRPr="003363CD">
        <w:rPr>
          <w:rFonts w:ascii="Times New Roman" w:hAnsi="Times New Roman" w:cs="Times New Roman"/>
          <w:color w:val="000000" w:themeColor="text1"/>
          <w:sz w:val="24"/>
          <w:szCs w:val="24"/>
        </w:rPr>
        <w:t>ФОРМА УВЕДОМЛЕНИЯ</w:t>
      </w:r>
    </w:p>
    <w:p w:rsidR="000C00E7" w:rsidRPr="003363CD" w:rsidRDefault="000C00E7" w:rsidP="000C00E7">
      <w:pPr>
        <w:pStyle w:val="ConsPlusNonformat"/>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об отказе в приеме заявления и документов, необходимых</w:t>
      </w:r>
    </w:p>
    <w:p w:rsidR="000C00E7" w:rsidRPr="003363CD" w:rsidRDefault="000C00E7" w:rsidP="000C00E7">
      <w:pPr>
        <w:pStyle w:val="ConsPlusNonformat"/>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для предоставления услуги, </w:t>
      </w:r>
      <w:proofErr w:type="gramStart"/>
      <w:r w:rsidRPr="003363CD">
        <w:rPr>
          <w:rFonts w:ascii="Times New Roman" w:hAnsi="Times New Roman" w:cs="Times New Roman"/>
          <w:color w:val="000000" w:themeColor="text1"/>
          <w:sz w:val="24"/>
          <w:szCs w:val="24"/>
        </w:rPr>
        <w:t>поступивших</w:t>
      </w:r>
      <w:proofErr w:type="gramEnd"/>
    </w:p>
    <w:p w:rsidR="000C00E7" w:rsidRPr="003363CD" w:rsidRDefault="000C00E7" w:rsidP="000C00E7">
      <w:pPr>
        <w:pStyle w:val="ConsPlusNonformat"/>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в электронной форме</w:t>
      </w:r>
    </w:p>
    <w:p w:rsidR="000C00E7" w:rsidRPr="003363CD" w:rsidRDefault="000C00E7" w:rsidP="000C00E7">
      <w:pPr>
        <w:pStyle w:val="ConsPlusNonformat"/>
        <w:jc w:val="center"/>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Ф.И.О.</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Адрес:</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Об отказе в приеме заявления</w:t>
      </w: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и документов, необходимых</w:t>
      </w: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для предоставления услуги,</w:t>
      </w: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w:t>
      </w:r>
      <w:proofErr w:type="gramStart"/>
      <w:r w:rsidRPr="003363CD">
        <w:rPr>
          <w:rFonts w:ascii="Times New Roman" w:hAnsi="Times New Roman" w:cs="Times New Roman"/>
          <w:color w:val="000000" w:themeColor="text1"/>
          <w:sz w:val="24"/>
          <w:szCs w:val="24"/>
        </w:rPr>
        <w:t>поступивших</w:t>
      </w:r>
      <w:proofErr w:type="gramEnd"/>
      <w:r w:rsidRPr="003363CD">
        <w:rPr>
          <w:rFonts w:ascii="Times New Roman" w:hAnsi="Times New Roman" w:cs="Times New Roman"/>
          <w:color w:val="000000" w:themeColor="text1"/>
          <w:sz w:val="24"/>
          <w:szCs w:val="24"/>
        </w:rPr>
        <w:t xml:space="preserve"> в электронной форме</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Уважаемы</w:t>
      </w:r>
      <w:proofErr w:type="gramStart"/>
      <w:r w:rsidRPr="003363CD">
        <w:rPr>
          <w:rFonts w:ascii="Times New Roman" w:hAnsi="Times New Roman" w:cs="Times New Roman"/>
          <w:color w:val="000000" w:themeColor="text1"/>
          <w:sz w:val="24"/>
          <w:szCs w:val="24"/>
        </w:rPr>
        <w:t>й(</w:t>
      </w:r>
      <w:proofErr w:type="spellStart"/>
      <w:proofErr w:type="gramEnd"/>
      <w:r w:rsidRPr="003363CD">
        <w:rPr>
          <w:rFonts w:ascii="Times New Roman" w:hAnsi="Times New Roman" w:cs="Times New Roman"/>
          <w:color w:val="000000" w:themeColor="text1"/>
          <w:sz w:val="24"/>
          <w:szCs w:val="24"/>
        </w:rPr>
        <w:t>ая</w:t>
      </w:r>
      <w:proofErr w:type="spellEnd"/>
      <w:r w:rsidRPr="003363CD">
        <w:rPr>
          <w:rFonts w:ascii="Times New Roman" w:hAnsi="Times New Roman" w:cs="Times New Roman"/>
          <w:color w:val="000000" w:themeColor="text1"/>
          <w:sz w:val="24"/>
          <w:szCs w:val="24"/>
        </w:rPr>
        <w:t>) ___________________!</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В   принятии   Вашего   заявления   и   документов,   необходимых   для</w:t>
      </w:r>
      <w:r>
        <w:rPr>
          <w:rFonts w:ascii="Times New Roman" w:hAnsi="Times New Roman" w:cs="Times New Roman"/>
          <w:color w:val="000000" w:themeColor="text1"/>
          <w:sz w:val="24"/>
          <w:szCs w:val="24"/>
        </w:rPr>
        <w:t xml:space="preserve"> </w:t>
      </w:r>
      <w:r w:rsidRPr="003363CD">
        <w:rPr>
          <w:rFonts w:ascii="Times New Roman" w:hAnsi="Times New Roman" w:cs="Times New Roman"/>
          <w:color w:val="000000" w:themeColor="text1"/>
          <w:sz w:val="24"/>
          <w:szCs w:val="24"/>
        </w:rPr>
        <w:t xml:space="preserve">предоставления  услуги  </w:t>
      </w:r>
      <w:r>
        <w:rPr>
          <w:rFonts w:ascii="Times New Roman" w:hAnsi="Times New Roman" w:cs="Times New Roman"/>
          <w:color w:val="000000" w:themeColor="text1"/>
          <w:sz w:val="24"/>
          <w:szCs w:val="24"/>
        </w:rPr>
        <w:t>«</w:t>
      </w:r>
      <w:r w:rsidRPr="003363CD">
        <w:rPr>
          <w:rFonts w:ascii="Times New Roman" w:hAnsi="Times New Roman" w:cs="Times New Roman"/>
          <w:color w:val="000000" w:themeColor="text1"/>
          <w:sz w:val="24"/>
          <w:szCs w:val="24"/>
        </w:rPr>
        <w:t>Выдача градостроительного плана земельного</w:t>
      </w:r>
      <w:r>
        <w:rPr>
          <w:rFonts w:ascii="Times New Roman" w:hAnsi="Times New Roman" w:cs="Times New Roman"/>
          <w:color w:val="000000" w:themeColor="text1"/>
          <w:sz w:val="24"/>
          <w:szCs w:val="24"/>
        </w:rPr>
        <w:t xml:space="preserve"> </w:t>
      </w:r>
      <w:r w:rsidRPr="003363CD">
        <w:rPr>
          <w:rFonts w:ascii="Times New Roman" w:hAnsi="Times New Roman" w:cs="Times New Roman"/>
          <w:color w:val="000000" w:themeColor="text1"/>
          <w:sz w:val="24"/>
          <w:szCs w:val="24"/>
        </w:rPr>
        <w:t>участка</w:t>
      </w:r>
      <w:r>
        <w:rPr>
          <w:rFonts w:ascii="Times New Roman" w:hAnsi="Times New Roman" w:cs="Times New Roman"/>
          <w:color w:val="000000" w:themeColor="text1"/>
          <w:sz w:val="24"/>
          <w:szCs w:val="24"/>
        </w:rPr>
        <w:t>»</w:t>
      </w:r>
      <w:r w:rsidRPr="003363CD">
        <w:rPr>
          <w:rFonts w:ascii="Times New Roman" w:hAnsi="Times New Roman" w:cs="Times New Roman"/>
          <w:color w:val="000000" w:themeColor="text1"/>
          <w:sz w:val="24"/>
          <w:szCs w:val="24"/>
        </w:rPr>
        <w:t>,  поступивших  в  эле</w:t>
      </w:r>
      <w:r w:rsidRPr="003363CD">
        <w:rPr>
          <w:rFonts w:ascii="Times New Roman" w:hAnsi="Times New Roman" w:cs="Times New Roman"/>
          <w:color w:val="000000" w:themeColor="text1"/>
          <w:sz w:val="24"/>
          <w:szCs w:val="24"/>
        </w:rPr>
        <w:t>к</w:t>
      </w:r>
      <w:r w:rsidRPr="003363CD">
        <w:rPr>
          <w:rFonts w:ascii="Times New Roman" w:hAnsi="Times New Roman" w:cs="Times New Roman"/>
          <w:color w:val="000000" w:themeColor="text1"/>
          <w:sz w:val="24"/>
          <w:szCs w:val="24"/>
        </w:rPr>
        <w:t>тронной  форме  _____________________  (дата</w:t>
      </w:r>
      <w:r>
        <w:rPr>
          <w:rFonts w:ascii="Times New Roman" w:hAnsi="Times New Roman" w:cs="Times New Roman"/>
          <w:color w:val="000000" w:themeColor="text1"/>
          <w:sz w:val="24"/>
          <w:szCs w:val="24"/>
        </w:rPr>
        <w:t xml:space="preserve"> </w:t>
      </w:r>
      <w:r w:rsidRPr="003363CD">
        <w:rPr>
          <w:rFonts w:ascii="Times New Roman" w:hAnsi="Times New Roman" w:cs="Times New Roman"/>
          <w:color w:val="000000" w:themeColor="text1"/>
          <w:sz w:val="24"/>
          <w:szCs w:val="24"/>
        </w:rPr>
        <w:t>поступления документов) через _________________________ (указывается способ</w:t>
      </w:r>
      <w:r>
        <w:rPr>
          <w:rFonts w:ascii="Times New Roman" w:hAnsi="Times New Roman" w:cs="Times New Roman"/>
          <w:color w:val="000000" w:themeColor="text1"/>
          <w:sz w:val="24"/>
          <w:szCs w:val="24"/>
        </w:rPr>
        <w:t xml:space="preserve"> </w:t>
      </w:r>
      <w:r w:rsidRPr="003363CD">
        <w:rPr>
          <w:rFonts w:ascii="Times New Roman" w:hAnsi="Times New Roman" w:cs="Times New Roman"/>
          <w:color w:val="000000" w:themeColor="text1"/>
          <w:sz w:val="24"/>
          <w:szCs w:val="24"/>
        </w:rPr>
        <w:t>направления   документов),   отказано   в   связи   с   недействительностью</w:t>
      </w:r>
      <w:r>
        <w:rPr>
          <w:rFonts w:ascii="Times New Roman" w:hAnsi="Times New Roman" w:cs="Times New Roman"/>
          <w:color w:val="000000" w:themeColor="text1"/>
          <w:sz w:val="24"/>
          <w:szCs w:val="24"/>
        </w:rPr>
        <w:t xml:space="preserve"> </w:t>
      </w:r>
      <w:r w:rsidRPr="003363CD">
        <w:rPr>
          <w:rFonts w:ascii="Times New Roman" w:hAnsi="Times New Roman" w:cs="Times New Roman"/>
          <w:color w:val="000000" w:themeColor="text1"/>
          <w:sz w:val="24"/>
          <w:szCs w:val="24"/>
        </w:rPr>
        <w:t>электронной подписи, с использованием которой по</w:t>
      </w:r>
      <w:r w:rsidRPr="003363CD">
        <w:rPr>
          <w:rFonts w:ascii="Times New Roman" w:hAnsi="Times New Roman" w:cs="Times New Roman"/>
          <w:color w:val="000000" w:themeColor="text1"/>
          <w:sz w:val="24"/>
          <w:szCs w:val="24"/>
        </w:rPr>
        <w:t>д</w:t>
      </w:r>
      <w:r w:rsidRPr="003363CD">
        <w:rPr>
          <w:rFonts w:ascii="Times New Roman" w:hAnsi="Times New Roman" w:cs="Times New Roman"/>
          <w:color w:val="000000" w:themeColor="text1"/>
          <w:sz w:val="24"/>
          <w:szCs w:val="24"/>
        </w:rPr>
        <w:t>писаны указанные заявление</w:t>
      </w:r>
      <w:r>
        <w:rPr>
          <w:rFonts w:ascii="Times New Roman" w:hAnsi="Times New Roman" w:cs="Times New Roman"/>
          <w:color w:val="000000" w:themeColor="text1"/>
          <w:sz w:val="24"/>
          <w:szCs w:val="24"/>
        </w:rPr>
        <w:t xml:space="preserve"> </w:t>
      </w:r>
      <w:r w:rsidRPr="003363CD">
        <w:rPr>
          <w:rFonts w:ascii="Times New Roman" w:hAnsi="Times New Roman" w:cs="Times New Roman"/>
          <w:color w:val="000000" w:themeColor="text1"/>
          <w:sz w:val="24"/>
          <w:szCs w:val="24"/>
        </w:rPr>
        <w:t>и документы.</w:t>
      </w:r>
    </w:p>
    <w:p w:rsidR="000C00E7" w:rsidRDefault="000C00E7" w:rsidP="000C00E7">
      <w:pPr>
        <w:pStyle w:val="ConsPlusNonformat"/>
        <w:jc w:val="both"/>
        <w:rPr>
          <w:rFonts w:ascii="Times New Roman" w:hAnsi="Times New Roman" w:cs="Times New Roman"/>
          <w:color w:val="000000" w:themeColor="text1"/>
          <w:sz w:val="24"/>
          <w:szCs w:val="24"/>
        </w:rPr>
      </w:pPr>
    </w:p>
    <w:p w:rsidR="000C00E7"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rmal"/>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Заместитель главы администрации</w:t>
      </w:r>
    </w:p>
    <w:p w:rsidR="000C00E7" w:rsidRPr="003363CD" w:rsidRDefault="000C00E7" w:rsidP="000C00E7">
      <w:pPr>
        <w:pStyle w:val="ConsPlusNormal"/>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Шпаковского муниципального района - </w:t>
      </w:r>
    </w:p>
    <w:p w:rsidR="000C00E7" w:rsidRPr="003363CD" w:rsidRDefault="000C00E7" w:rsidP="000C00E7">
      <w:pPr>
        <w:pStyle w:val="ConsPlusNormal"/>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начальник управления архитектуры и градостроительства </w:t>
      </w:r>
    </w:p>
    <w:p w:rsidR="000C00E7" w:rsidRPr="003363CD" w:rsidRDefault="000C00E7" w:rsidP="000C00E7">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администрации Шпаковского муниципального района                          Ф.И.О.</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Ф.И.О. исполнителя</w:t>
      </w: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Тел.</w:t>
      </w:r>
    </w:p>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widowControl w:val="0"/>
        <w:autoSpaceDE w:val="0"/>
        <w:autoSpaceDN w:val="0"/>
        <w:jc w:val="center"/>
        <w:rPr>
          <w:sz w:val="24"/>
          <w:szCs w:val="24"/>
        </w:rPr>
      </w:pPr>
      <w:r w:rsidRPr="003363CD">
        <w:rPr>
          <w:sz w:val="24"/>
          <w:szCs w:val="24"/>
        </w:rPr>
        <w:t>___________________</w:t>
      </w: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spacing w:line="240" w:lineRule="exact"/>
        <w:contextualSpacing/>
        <w:jc w:val="right"/>
        <w:outlineLvl w:val="1"/>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Приложение 6</w:t>
      </w:r>
    </w:p>
    <w:p w:rsidR="000C00E7" w:rsidRPr="003363CD" w:rsidRDefault="000C00E7" w:rsidP="000C00E7">
      <w:pPr>
        <w:pStyle w:val="ConsPlusNormal"/>
        <w:spacing w:line="240" w:lineRule="exact"/>
        <w:contextualSpacing/>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к Административному регламенту</w:t>
      </w:r>
    </w:p>
    <w:p w:rsidR="000C00E7" w:rsidRPr="003363CD" w:rsidRDefault="000C00E7" w:rsidP="000C00E7">
      <w:pPr>
        <w:pStyle w:val="ConsPlusNormal"/>
        <w:spacing w:line="240" w:lineRule="exact"/>
        <w:contextualSpacing/>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предоставлени</w:t>
      </w:r>
      <w:r>
        <w:rPr>
          <w:rFonts w:ascii="Times New Roman" w:hAnsi="Times New Roman" w:cs="Times New Roman"/>
          <w:color w:val="000000" w:themeColor="text1"/>
          <w:sz w:val="24"/>
          <w:szCs w:val="24"/>
        </w:rPr>
        <w:t>я</w:t>
      </w:r>
      <w:r w:rsidRPr="003363CD">
        <w:rPr>
          <w:rFonts w:ascii="Times New Roman" w:hAnsi="Times New Roman" w:cs="Times New Roman"/>
          <w:color w:val="000000" w:themeColor="text1"/>
          <w:sz w:val="24"/>
          <w:szCs w:val="24"/>
        </w:rPr>
        <w:t xml:space="preserve"> муниципальной услуги</w:t>
      </w:r>
    </w:p>
    <w:p w:rsidR="000C00E7" w:rsidRPr="003363CD" w:rsidRDefault="000C00E7" w:rsidP="000C00E7">
      <w:pPr>
        <w:pStyle w:val="ConsPlusNonformat"/>
        <w:spacing w:line="240" w:lineRule="exact"/>
        <w:contextualSpacing/>
        <w:jc w:val="right"/>
        <w:rPr>
          <w:rFonts w:ascii="Times New Roman" w:hAnsi="Times New Roman" w:cs="Times New Roman"/>
          <w:color w:val="000000" w:themeColor="text1"/>
          <w:sz w:val="24"/>
          <w:szCs w:val="24"/>
        </w:rPr>
      </w:pPr>
      <w:bookmarkStart w:id="15" w:name="P792"/>
      <w:bookmarkEnd w:id="15"/>
      <w:r w:rsidRPr="003363CD">
        <w:rPr>
          <w:rFonts w:ascii="Times New Roman" w:hAnsi="Times New Roman" w:cs="Times New Roman"/>
          <w:color w:val="000000" w:themeColor="text1"/>
          <w:sz w:val="24"/>
          <w:szCs w:val="24"/>
        </w:rPr>
        <w:t xml:space="preserve">«Подготовка, утверждение и выдача </w:t>
      </w:r>
    </w:p>
    <w:p w:rsidR="000C00E7" w:rsidRPr="003363CD" w:rsidRDefault="000C00E7" w:rsidP="000C00E7">
      <w:pPr>
        <w:pStyle w:val="ConsPlusNonformat"/>
        <w:spacing w:line="240" w:lineRule="exact"/>
        <w:contextualSpacing/>
        <w:jc w:val="right"/>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градостроительного плана земельного участка</w:t>
      </w:r>
      <w:r w:rsidRPr="003363CD">
        <w:rPr>
          <w:rFonts w:ascii="Times New Roman" w:hAnsi="Times New Roman" w:cs="Times New Roman"/>
          <w:bCs/>
          <w:color w:val="000000" w:themeColor="text1"/>
          <w:sz w:val="24"/>
          <w:szCs w:val="24"/>
        </w:rPr>
        <w:t>»</w:t>
      </w:r>
      <w:r w:rsidRPr="003363CD">
        <w:rPr>
          <w:rFonts w:ascii="Times New Roman" w:hAnsi="Times New Roman" w:cs="Times New Roman"/>
          <w:color w:val="000000" w:themeColor="text1"/>
          <w:sz w:val="24"/>
          <w:szCs w:val="24"/>
        </w:rPr>
        <w:t xml:space="preserve"> </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Default="000C00E7" w:rsidP="000C00E7">
      <w:pPr>
        <w:pStyle w:val="ConsPlusNonformat"/>
        <w:jc w:val="center"/>
        <w:rPr>
          <w:rFonts w:ascii="Times New Roman" w:hAnsi="Times New Roman" w:cs="Times New Roman"/>
          <w:color w:val="000000" w:themeColor="text1"/>
          <w:sz w:val="24"/>
          <w:szCs w:val="24"/>
        </w:rPr>
      </w:pPr>
    </w:p>
    <w:p w:rsidR="000C00E7" w:rsidRDefault="000C00E7" w:rsidP="000C00E7">
      <w:pPr>
        <w:pStyle w:val="ConsPlusNonformat"/>
        <w:jc w:val="center"/>
        <w:rPr>
          <w:rFonts w:ascii="Times New Roman" w:hAnsi="Times New Roman" w:cs="Times New Roman"/>
          <w:color w:val="000000" w:themeColor="text1"/>
          <w:sz w:val="24"/>
          <w:szCs w:val="24"/>
        </w:rPr>
      </w:pPr>
    </w:p>
    <w:p w:rsidR="000C00E7" w:rsidRPr="003363CD" w:rsidRDefault="000C00E7" w:rsidP="000C00E7">
      <w:pPr>
        <w:pStyle w:val="ConsPlusNonformat"/>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ФОРМА УВЕДОМЛЕНИЯ</w:t>
      </w:r>
    </w:p>
    <w:p w:rsidR="000C00E7" w:rsidRPr="003363CD" w:rsidRDefault="000C00E7" w:rsidP="000C00E7">
      <w:pPr>
        <w:pStyle w:val="ConsPlusNonformat"/>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об отказе в предоставлении услуги</w:t>
      </w:r>
    </w:p>
    <w:p w:rsidR="000C00E7"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Ф.И.О.:</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lastRenderedPageBreak/>
        <w:t xml:space="preserve">                                                     Адрес:</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Об отказе</w:t>
      </w: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в предоставления услуги</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center"/>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Уважаемы</w:t>
      </w:r>
      <w:proofErr w:type="gramStart"/>
      <w:r w:rsidRPr="003363CD">
        <w:rPr>
          <w:rFonts w:ascii="Times New Roman" w:hAnsi="Times New Roman" w:cs="Times New Roman"/>
          <w:color w:val="000000" w:themeColor="text1"/>
          <w:sz w:val="24"/>
          <w:szCs w:val="24"/>
        </w:rPr>
        <w:t>й(</w:t>
      </w:r>
      <w:proofErr w:type="spellStart"/>
      <w:proofErr w:type="gramEnd"/>
      <w:r w:rsidRPr="003363CD">
        <w:rPr>
          <w:rFonts w:ascii="Times New Roman" w:hAnsi="Times New Roman" w:cs="Times New Roman"/>
          <w:color w:val="000000" w:themeColor="text1"/>
          <w:sz w:val="24"/>
          <w:szCs w:val="24"/>
        </w:rPr>
        <w:t>ая</w:t>
      </w:r>
      <w:proofErr w:type="spellEnd"/>
      <w:r w:rsidRPr="003363CD">
        <w:rPr>
          <w:rFonts w:ascii="Times New Roman" w:hAnsi="Times New Roman" w:cs="Times New Roman"/>
          <w:color w:val="000000" w:themeColor="text1"/>
          <w:sz w:val="24"/>
          <w:szCs w:val="24"/>
        </w:rPr>
        <w:t>) __________________!</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Управление  архитектуры и градостроительства администрации Шпаковского муниц</w:t>
      </w:r>
      <w:r w:rsidRPr="003363CD">
        <w:rPr>
          <w:rFonts w:ascii="Times New Roman" w:hAnsi="Times New Roman" w:cs="Times New Roman"/>
          <w:color w:val="000000" w:themeColor="text1"/>
          <w:sz w:val="24"/>
          <w:szCs w:val="24"/>
        </w:rPr>
        <w:t>и</w:t>
      </w:r>
      <w:r w:rsidRPr="003363CD">
        <w:rPr>
          <w:rFonts w:ascii="Times New Roman" w:hAnsi="Times New Roman" w:cs="Times New Roman"/>
          <w:color w:val="000000" w:themeColor="text1"/>
          <w:sz w:val="24"/>
          <w:szCs w:val="24"/>
        </w:rPr>
        <w:t>пального района, рассмотрев</w:t>
      </w:r>
      <w:r>
        <w:rPr>
          <w:rFonts w:ascii="Times New Roman" w:hAnsi="Times New Roman" w:cs="Times New Roman"/>
          <w:color w:val="000000" w:themeColor="text1"/>
          <w:sz w:val="24"/>
          <w:szCs w:val="24"/>
        </w:rPr>
        <w:t xml:space="preserve"> </w:t>
      </w:r>
      <w:r w:rsidRPr="003363CD">
        <w:rPr>
          <w:rFonts w:ascii="Times New Roman" w:hAnsi="Times New Roman" w:cs="Times New Roman"/>
          <w:color w:val="000000" w:themeColor="text1"/>
          <w:sz w:val="24"/>
          <w:szCs w:val="24"/>
        </w:rPr>
        <w:t>Ваше   заявление   и   документы,  необходимы</w:t>
      </w:r>
      <w:r>
        <w:rPr>
          <w:rFonts w:ascii="Times New Roman" w:hAnsi="Times New Roman" w:cs="Times New Roman"/>
          <w:color w:val="000000" w:themeColor="text1"/>
          <w:sz w:val="24"/>
          <w:szCs w:val="24"/>
        </w:rPr>
        <w:t>е  для  пред</w:t>
      </w:r>
      <w:r>
        <w:rPr>
          <w:rFonts w:ascii="Times New Roman" w:hAnsi="Times New Roman" w:cs="Times New Roman"/>
          <w:color w:val="000000" w:themeColor="text1"/>
          <w:sz w:val="24"/>
          <w:szCs w:val="24"/>
        </w:rPr>
        <w:t>о</w:t>
      </w:r>
      <w:r>
        <w:rPr>
          <w:rFonts w:ascii="Times New Roman" w:hAnsi="Times New Roman" w:cs="Times New Roman"/>
          <w:color w:val="000000" w:themeColor="text1"/>
          <w:sz w:val="24"/>
          <w:szCs w:val="24"/>
        </w:rPr>
        <w:t>ставления  услуги «</w:t>
      </w:r>
      <w:r w:rsidRPr="003363CD">
        <w:rPr>
          <w:rFonts w:ascii="Times New Roman" w:hAnsi="Times New Roman" w:cs="Times New Roman"/>
          <w:color w:val="000000" w:themeColor="text1"/>
          <w:sz w:val="24"/>
          <w:szCs w:val="24"/>
        </w:rPr>
        <w:t>Выдача  градостроительного плана земельного уча</w:t>
      </w:r>
      <w:r>
        <w:rPr>
          <w:rFonts w:ascii="Times New Roman" w:hAnsi="Times New Roman" w:cs="Times New Roman"/>
          <w:color w:val="000000" w:themeColor="text1"/>
          <w:sz w:val="24"/>
          <w:szCs w:val="24"/>
        </w:rPr>
        <w:t>стка»</w:t>
      </w:r>
      <w:r w:rsidRPr="003363CD">
        <w:rPr>
          <w:rFonts w:ascii="Times New Roman" w:hAnsi="Times New Roman" w:cs="Times New Roman"/>
          <w:color w:val="000000" w:themeColor="text1"/>
          <w:sz w:val="24"/>
          <w:szCs w:val="24"/>
        </w:rPr>
        <w:t xml:space="preserve"> по делу</w:t>
      </w:r>
      <w:r>
        <w:rPr>
          <w:rFonts w:ascii="Times New Roman" w:hAnsi="Times New Roman" w:cs="Times New Roman"/>
          <w:color w:val="000000" w:themeColor="text1"/>
          <w:sz w:val="24"/>
          <w:szCs w:val="24"/>
        </w:rPr>
        <w:t xml:space="preserve"> </w:t>
      </w:r>
      <w:r w:rsidRPr="003363CD">
        <w:rPr>
          <w:rFonts w:ascii="Times New Roman" w:hAnsi="Times New Roman" w:cs="Times New Roman"/>
          <w:color w:val="000000" w:themeColor="text1"/>
          <w:sz w:val="24"/>
          <w:szCs w:val="24"/>
        </w:rPr>
        <w:t>№ ___</w:t>
      </w:r>
      <w:r>
        <w:rPr>
          <w:rFonts w:ascii="Times New Roman" w:hAnsi="Times New Roman" w:cs="Times New Roman"/>
          <w:color w:val="000000" w:themeColor="text1"/>
          <w:sz w:val="24"/>
          <w:szCs w:val="24"/>
        </w:rPr>
        <w:t xml:space="preserve"> </w:t>
      </w:r>
      <w:proofErr w:type="gramStart"/>
      <w:r w:rsidRPr="003363CD">
        <w:rPr>
          <w:rFonts w:ascii="Times New Roman" w:hAnsi="Times New Roman" w:cs="Times New Roman"/>
          <w:color w:val="000000" w:themeColor="text1"/>
          <w:sz w:val="24"/>
          <w:szCs w:val="24"/>
        </w:rPr>
        <w:t>от</w:t>
      </w:r>
      <w:proofErr w:type="gramEnd"/>
      <w:r w:rsidRPr="003363CD">
        <w:rPr>
          <w:rFonts w:ascii="Times New Roman" w:hAnsi="Times New Roman" w:cs="Times New Roman"/>
          <w:color w:val="000000" w:themeColor="text1"/>
          <w:sz w:val="24"/>
          <w:szCs w:val="24"/>
        </w:rPr>
        <w:t xml:space="preserve">   ___________   </w:t>
      </w:r>
      <w:proofErr w:type="gramStart"/>
      <w:r w:rsidRPr="003363CD">
        <w:rPr>
          <w:rFonts w:ascii="Times New Roman" w:hAnsi="Times New Roman" w:cs="Times New Roman"/>
          <w:color w:val="000000" w:themeColor="text1"/>
          <w:sz w:val="24"/>
          <w:szCs w:val="24"/>
        </w:rPr>
        <w:t>о</w:t>
      </w:r>
      <w:proofErr w:type="gramEnd"/>
      <w:r w:rsidRPr="003363CD">
        <w:rPr>
          <w:rFonts w:ascii="Times New Roman" w:hAnsi="Times New Roman" w:cs="Times New Roman"/>
          <w:color w:val="000000" w:themeColor="text1"/>
          <w:sz w:val="24"/>
          <w:szCs w:val="24"/>
        </w:rPr>
        <w:t xml:space="preserve">  предоставлении  градостроительного  плана  земельного</w:t>
      </w:r>
      <w:r>
        <w:rPr>
          <w:rFonts w:ascii="Times New Roman" w:hAnsi="Times New Roman" w:cs="Times New Roman"/>
          <w:color w:val="000000" w:themeColor="text1"/>
          <w:sz w:val="24"/>
          <w:szCs w:val="24"/>
        </w:rPr>
        <w:t xml:space="preserve"> </w:t>
      </w:r>
      <w:r w:rsidRPr="003363CD">
        <w:rPr>
          <w:rFonts w:ascii="Times New Roman" w:hAnsi="Times New Roman" w:cs="Times New Roman"/>
          <w:color w:val="000000" w:themeColor="text1"/>
          <w:sz w:val="24"/>
          <w:szCs w:val="24"/>
        </w:rPr>
        <w:t>участка, расположенного по адресу: ________________, сообщает следующее.</w:t>
      </w:r>
      <w:r>
        <w:rPr>
          <w:rFonts w:ascii="Times New Roman" w:hAnsi="Times New Roman" w:cs="Times New Roman"/>
          <w:color w:val="000000" w:themeColor="text1"/>
          <w:sz w:val="24"/>
          <w:szCs w:val="24"/>
        </w:rPr>
        <w:t xml:space="preserve"> </w:t>
      </w: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(Далее текст и обоснование отказа в предоставлении услуги)</w:t>
      </w:r>
    </w:p>
    <w:p w:rsidR="000C00E7" w:rsidRDefault="000C00E7" w:rsidP="000C00E7">
      <w:pPr>
        <w:pStyle w:val="ConsPlusNonformat"/>
        <w:jc w:val="both"/>
        <w:rPr>
          <w:rFonts w:ascii="Times New Roman" w:hAnsi="Times New Roman" w:cs="Times New Roman"/>
          <w:color w:val="000000" w:themeColor="text1"/>
          <w:sz w:val="24"/>
          <w:szCs w:val="24"/>
        </w:rPr>
      </w:pPr>
    </w:p>
    <w:p w:rsidR="000C00E7" w:rsidRDefault="000C00E7" w:rsidP="000C00E7">
      <w:pPr>
        <w:pStyle w:val="ConsPlusNonformat"/>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4"/>
          <w:szCs w:val="24"/>
        </w:rPr>
      </w:pPr>
    </w:p>
    <w:p w:rsidR="000C00E7" w:rsidRPr="003363CD" w:rsidRDefault="000C00E7" w:rsidP="000C00E7">
      <w:pPr>
        <w:pStyle w:val="ConsPlusNormal"/>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Заместитель главы администрации</w:t>
      </w:r>
    </w:p>
    <w:p w:rsidR="000C00E7" w:rsidRPr="003363CD" w:rsidRDefault="000C00E7" w:rsidP="000C00E7">
      <w:pPr>
        <w:pStyle w:val="ConsPlusNormal"/>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Шпаковского муниципального района - </w:t>
      </w:r>
    </w:p>
    <w:p w:rsidR="000C00E7" w:rsidRPr="003363CD" w:rsidRDefault="000C00E7" w:rsidP="000C00E7">
      <w:pPr>
        <w:pStyle w:val="ConsPlusNormal"/>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начальник управления архитектуры и градостроительства </w:t>
      </w:r>
    </w:p>
    <w:p w:rsidR="000C00E7" w:rsidRPr="003363CD" w:rsidRDefault="000C00E7" w:rsidP="000C00E7">
      <w:pPr>
        <w:pStyle w:val="ConsPlusNormal"/>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администрации Шпаковского муниципального района                          Ф.И.О.</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Ф.И.О. исполнителя</w:t>
      </w:r>
    </w:p>
    <w:p w:rsidR="000C00E7" w:rsidRPr="003363CD" w:rsidRDefault="000C00E7" w:rsidP="000C00E7">
      <w:pPr>
        <w:pStyle w:val="ConsPlusNonformat"/>
        <w:jc w:val="both"/>
        <w:rPr>
          <w:rFonts w:ascii="Times New Roman" w:hAnsi="Times New Roman" w:cs="Times New Roman"/>
          <w:color w:val="000000" w:themeColor="text1"/>
          <w:sz w:val="24"/>
          <w:szCs w:val="24"/>
        </w:rPr>
      </w:pPr>
    </w:p>
    <w:p w:rsidR="000C00E7" w:rsidRPr="003363CD" w:rsidRDefault="000C00E7" w:rsidP="000C00E7">
      <w:pPr>
        <w:pStyle w:val="ConsPlusNonformat"/>
        <w:jc w:val="both"/>
        <w:rPr>
          <w:rFonts w:ascii="Times New Roman" w:hAnsi="Times New Roman" w:cs="Times New Roman"/>
          <w:color w:val="000000" w:themeColor="text1"/>
          <w:sz w:val="24"/>
          <w:szCs w:val="24"/>
        </w:rPr>
      </w:pPr>
      <w:r w:rsidRPr="003363CD">
        <w:rPr>
          <w:rFonts w:ascii="Times New Roman" w:hAnsi="Times New Roman" w:cs="Times New Roman"/>
          <w:color w:val="000000" w:themeColor="text1"/>
          <w:sz w:val="24"/>
          <w:szCs w:val="24"/>
        </w:rPr>
        <w:t xml:space="preserve">    Тел.</w:t>
      </w:r>
    </w:p>
    <w:p w:rsidR="000C00E7" w:rsidRPr="003363CD" w:rsidRDefault="000C00E7" w:rsidP="000C00E7">
      <w:pPr>
        <w:pStyle w:val="ConsPlusNormal"/>
        <w:jc w:val="both"/>
        <w:rPr>
          <w:rFonts w:ascii="Times New Roman" w:hAnsi="Times New Roman" w:cs="Times New Roman"/>
          <w:color w:val="000000" w:themeColor="text1"/>
          <w:sz w:val="24"/>
          <w:szCs w:val="24"/>
        </w:rPr>
      </w:pPr>
    </w:p>
    <w:p w:rsidR="000C00E7" w:rsidRDefault="000C00E7" w:rsidP="000C00E7">
      <w:pPr>
        <w:pStyle w:val="ConsPlusNormal"/>
        <w:jc w:val="both"/>
        <w:rPr>
          <w:rFonts w:ascii="Times New Roman" w:hAnsi="Times New Roman" w:cs="Times New Roman"/>
          <w:color w:val="000000" w:themeColor="text1"/>
          <w:sz w:val="28"/>
          <w:szCs w:val="28"/>
        </w:rPr>
      </w:pPr>
    </w:p>
    <w:p w:rsidR="000C00E7" w:rsidRPr="00396B64" w:rsidRDefault="000C00E7" w:rsidP="000C00E7">
      <w:pPr>
        <w:pStyle w:val="ConsPlusNormal"/>
        <w:jc w:val="both"/>
        <w:rPr>
          <w:rFonts w:ascii="Times New Roman" w:hAnsi="Times New Roman" w:cs="Times New Roman"/>
          <w:color w:val="000000" w:themeColor="text1"/>
          <w:sz w:val="28"/>
          <w:szCs w:val="28"/>
        </w:rPr>
      </w:pPr>
    </w:p>
    <w:p w:rsidR="000C00E7" w:rsidRPr="003363CD" w:rsidRDefault="000C00E7" w:rsidP="000C00E7">
      <w:pPr>
        <w:widowControl w:val="0"/>
        <w:autoSpaceDE w:val="0"/>
        <w:autoSpaceDN w:val="0"/>
        <w:jc w:val="center"/>
        <w:rPr>
          <w:sz w:val="24"/>
          <w:szCs w:val="24"/>
        </w:rPr>
      </w:pPr>
      <w:r w:rsidRPr="003363CD">
        <w:rPr>
          <w:sz w:val="24"/>
          <w:szCs w:val="24"/>
        </w:rPr>
        <w:t>___________________</w:t>
      </w:r>
    </w:p>
    <w:p w:rsidR="000C00E7" w:rsidRDefault="000C00E7" w:rsidP="000C00E7">
      <w:pPr>
        <w:rPr>
          <w:color w:val="000000" w:themeColor="text1"/>
          <w:sz w:val="28"/>
          <w:szCs w:val="28"/>
        </w:rPr>
      </w:pPr>
    </w:p>
    <w:p w:rsidR="000C00E7" w:rsidRPr="00396B64" w:rsidRDefault="000C00E7" w:rsidP="000C00E7">
      <w:pPr>
        <w:rPr>
          <w:color w:val="000000" w:themeColor="text1"/>
          <w:sz w:val="28"/>
          <w:szCs w:val="28"/>
        </w:rPr>
      </w:pPr>
    </w:p>
    <w:p w:rsidR="000C00E7" w:rsidRDefault="000C00E7" w:rsidP="000C00E7"/>
    <w:p w:rsidR="005F551B" w:rsidRDefault="005F551B" w:rsidP="00997DD1">
      <w:pPr>
        <w:spacing w:line="240" w:lineRule="exact"/>
        <w:rPr>
          <w:sz w:val="28"/>
          <w:szCs w:val="28"/>
        </w:rPr>
      </w:pPr>
    </w:p>
    <w:sectPr w:rsidR="005F551B" w:rsidSect="00D533DD">
      <w:headerReference w:type="default" r:id="rId42"/>
      <w:headerReference w:type="first" r:id="rId43"/>
      <w:footerReference w:type="first" r:id="rId44"/>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F5" w:rsidRDefault="000A22F5" w:rsidP="00BE444B">
      <w:r>
        <w:separator/>
      </w:r>
    </w:p>
  </w:endnote>
  <w:endnote w:type="continuationSeparator" w:id="0">
    <w:p w:rsidR="000A22F5" w:rsidRDefault="000A22F5"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A2" w:rsidRPr="005422A8" w:rsidRDefault="00CC74A2">
    <w:pPr>
      <w:pStyle w:val="ac"/>
      <w:rPr>
        <w:sz w:val="12"/>
      </w:rPr>
    </w:pPr>
    <w:r w:rsidRPr="005422A8">
      <w:rPr>
        <w:sz w:val="12"/>
      </w:rPr>
      <w:t>Н</w:t>
    </w:r>
    <w:r w:rsidR="002B1A55">
      <w:rPr>
        <w:sz w:val="12"/>
      </w:rPr>
      <w:t>/ПОСТ/2018/</w:t>
    </w:r>
    <w:r w:rsidR="000B6208">
      <w:rPr>
        <w:sz w:val="12"/>
      </w:rPr>
      <w:t xml:space="preserve">Подготовка </w:t>
    </w:r>
    <w:proofErr w:type="spellStart"/>
    <w:r w:rsidR="000B6208">
      <w:rPr>
        <w:sz w:val="12"/>
      </w:rPr>
      <w:t>град</w:t>
    </w:r>
    <w:proofErr w:type="gramStart"/>
    <w:r w:rsidR="000B6208">
      <w:rPr>
        <w:sz w:val="12"/>
      </w:rPr>
      <w:t>.п</w:t>
    </w:r>
    <w:proofErr w:type="gramEnd"/>
    <w:r w:rsidR="000B6208">
      <w:rPr>
        <w:sz w:val="12"/>
      </w:rPr>
      <w:t>лана</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F5" w:rsidRDefault="000A22F5" w:rsidP="00BE444B">
      <w:r>
        <w:separator/>
      </w:r>
    </w:p>
  </w:footnote>
  <w:footnote w:type="continuationSeparator" w:id="0">
    <w:p w:rsidR="000A22F5" w:rsidRDefault="000A22F5"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204"/>
      <w:docPartObj>
        <w:docPartGallery w:val="Page Numbers (Top of Page)"/>
        <w:docPartUnique/>
      </w:docPartObj>
    </w:sdtPr>
    <w:sdtEndPr>
      <w:rPr>
        <w:rFonts w:asciiTheme="minorHAnsi" w:hAnsiTheme="minorHAnsi"/>
        <w:sz w:val="22"/>
        <w:szCs w:val="22"/>
      </w:rPr>
    </w:sdtEndPr>
    <w:sdtContent>
      <w:p w:rsidR="00272EFC" w:rsidRPr="007A5E04" w:rsidRDefault="00272EFC">
        <w:pPr>
          <w:pStyle w:val="aa"/>
          <w:jc w:val="center"/>
          <w:rPr>
            <w:rFonts w:asciiTheme="minorHAnsi" w:hAnsiTheme="minorHAnsi"/>
            <w:sz w:val="22"/>
            <w:szCs w:val="22"/>
          </w:rPr>
        </w:pPr>
        <w:r w:rsidRPr="007A5E04">
          <w:rPr>
            <w:rFonts w:asciiTheme="minorHAnsi" w:hAnsiTheme="minorHAnsi"/>
            <w:sz w:val="22"/>
            <w:szCs w:val="22"/>
          </w:rPr>
          <w:fldChar w:fldCharType="begin"/>
        </w:r>
        <w:r w:rsidRPr="007A5E04">
          <w:rPr>
            <w:rFonts w:asciiTheme="minorHAnsi" w:hAnsiTheme="minorHAnsi"/>
            <w:sz w:val="22"/>
            <w:szCs w:val="22"/>
          </w:rPr>
          <w:instrText>PAGE   \* MERGEFORMAT</w:instrText>
        </w:r>
        <w:r w:rsidRPr="007A5E04">
          <w:rPr>
            <w:rFonts w:asciiTheme="minorHAnsi" w:hAnsiTheme="minorHAnsi"/>
            <w:sz w:val="22"/>
            <w:szCs w:val="22"/>
          </w:rPr>
          <w:fldChar w:fldCharType="separate"/>
        </w:r>
        <w:r w:rsidR="000C00E7">
          <w:rPr>
            <w:rFonts w:asciiTheme="minorHAnsi" w:hAnsiTheme="minorHAnsi"/>
            <w:noProof/>
            <w:sz w:val="22"/>
            <w:szCs w:val="22"/>
          </w:rPr>
          <w:t>34</w:t>
        </w:r>
        <w:r w:rsidRPr="007A5E04">
          <w:rPr>
            <w:rFonts w:asciiTheme="minorHAnsi" w:hAnsiTheme="minorHAnsi"/>
            <w:sz w:val="22"/>
            <w:szCs w:val="22"/>
          </w:rPr>
          <w:fldChar w:fldCharType="end"/>
        </w:r>
      </w:p>
    </w:sdtContent>
  </w:sdt>
  <w:p w:rsidR="00E24F84" w:rsidRDefault="00E24F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4" w:rsidRDefault="00E24F84">
    <w:pPr>
      <w:pStyle w:val="aa"/>
      <w:jc w:val="center"/>
    </w:pPr>
  </w:p>
  <w:p w:rsidR="00F07A7E" w:rsidRDefault="00F07A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8">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2"/>
  </w:num>
  <w:num w:numId="4">
    <w:abstractNumId w:val="5"/>
  </w:num>
  <w:num w:numId="5">
    <w:abstractNumId w:val="10"/>
  </w:num>
  <w:num w:numId="6">
    <w:abstractNumId w:val="9"/>
  </w:num>
  <w:num w:numId="7">
    <w:abstractNumId w:val="3"/>
  </w:num>
  <w:num w:numId="8">
    <w:abstractNumId w:val="1"/>
  </w:num>
  <w:num w:numId="9">
    <w:abstractNumId w:val="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668"/>
    <w:rsid w:val="000139FF"/>
    <w:rsid w:val="00020322"/>
    <w:rsid w:val="0002074D"/>
    <w:rsid w:val="00021B1A"/>
    <w:rsid w:val="0002207F"/>
    <w:rsid w:val="0002362B"/>
    <w:rsid w:val="00024497"/>
    <w:rsid w:val="00025328"/>
    <w:rsid w:val="00030293"/>
    <w:rsid w:val="000318A2"/>
    <w:rsid w:val="00034144"/>
    <w:rsid w:val="0003495E"/>
    <w:rsid w:val="00034CB9"/>
    <w:rsid w:val="00037D1C"/>
    <w:rsid w:val="000408DD"/>
    <w:rsid w:val="00041924"/>
    <w:rsid w:val="00050EA1"/>
    <w:rsid w:val="000512AD"/>
    <w:rsid w:val="00051F3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1FF9"/>
    <w:rsid w:val="000B4027"/>
    <w:rsid w:val="000B44A6"/>
    <w:rsid w:val="000B6138"/>
    <w:rsid w:val="000B6208"/>
    <w:rsid w:val="000B7108"/>
    <w:rsid w:val="000C00E7"/>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100901"/>
    <w:rsid w:val="0010312E"/>
    <w:rsid w:val="00105628"/>
    <w:rsid w:val="00106F48"/>
    <w:rsid w:val="00116F17"/>
    <w:rsid w:val="00124D9C"/>
    <w:rsid w:val="001250CC"/>
    <w:rsid w:val="00125844"/>
    <w:rsid w:val="00134E13"/>
    <w:rsid w:val="00135091"/>
    <w:rsid w:val="00140716"/>
    <w:rsid w:val="00141F2C"/>
    <w:rsid w:val="001550B6"/>
    <w:rsid w:val="001630D0"/>
    <w:rsid w:val="0016343F"/>
    <w:rsid w:val="00163ABF"/>
    <w:rsid w:val="00163C52"/>
    <w:rsid w:val="00166CA6"/>
    <w:rsid w:val="00167639"/>
    <w:rsid w:val="00167F5D"/>
    <w:rsid w:val="00171C47"/>
    <w:rsid w:val="00173D79"/>
    <w:rsid w:val="00176627"/>
    <w:rsid w:val="001769E3"/>
    <w:rsid w:val="00182204"/>
    <w:rsid w:val="001877EE"/>
    <w:rsid w:val="00190130"/>
    <w:rsid w:val="00190460"/>
    <w:rsid w:val="001A1AB2"/>
    <w:rsid w:val="001A5C89"/>
    <w:rsid w:val="001B11C2"/>
    <w:rsid w:val="001B16A8"/>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269E"/>
    <w:rsid w:val="002040BD"/>
    <w:rsid w:val="00205844"/>
    <w:rsid w:val="00205C9D"/>
    <w:rsid w:val="0020668B"/>
    <w:rsid w:val="0021034B"/>
    <w:rsid w:val="002104C9"/>
    <w:rsid w:val="002107A5"/>
    <w:rsid w:val="002127AE"/>
    <w:rsid w:val="00221BBC"/>
    <w:rsid w:val="00222561"/>
    <w:rsid w:val="00223BF7"/>
    <w:rsid w:val="00225A18"/>
    <w:rsid w:val="002334C2"/>
    <w:rsid w:val="0023376F"/>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4A6"/>
    <w:rsid w:val="002817F9"/>
    <w:rsid w:val="00283FA4"/>
    <w:rsid w:val="00293381"/>
    <w:rsid w:val="00296421"/>
    <w:rsid w:val="002971CF"/>
    <w:rsid w:val="002A4A50"/>
    <w:rsid w:val="002A5E56"/>
    <w:rsid w:val="002B1A55"/>
    <w:rsid w:val="002B3765"/>
    <w:rsid w:val="002B3FCD"/>
    <w:rsid w:val="002C186F"/>
    <w:rsid w:val="002C426C"/>
    <w:rsid w:val="002C4D36"/>
    <w:rsid w:val="002C5C1C"/>
    <w:rsid w:val="002D0CF2"/>
    <w:rsid w:val="002D292F"/>
    <w:rsid w:val="002D3F05"/>
    <w:rsid w:val="002D5DD9"/>
    <w:rsid w:val="002E19D4"/>
    <w:rsid w:val="002E28C9"/>
    <w:rsid w:val="002E2A8D"/>
    <w:rsid w:val="002E3428"/>
    <w:rsid w:val="002E7839"/>
    <w:rsid w:val="002E7A2B"/>
    <w:rsid w:val="002F2F6B"/>
    <w:rsid w:val="002F3D72"/>
    <w:rsid w:val="002F5E1C"/>
    <w:rsid w:val="003006D4"/>
    <w:rsid w:val="00302955"/>
    <w:rsid w:val="00302B8F"/>
    <w:rsid w:val="0030446C"/>
    <w:rsid w:val="00305EC3"/>
    <w:rsid w:val="003060D1"/>
    <w:rsid w:val="00307500"/>
    <w:rsid w:val="00307FD4"/>
    <w:rsid w:val="00320E9F"/>
    <w:rsid w:val="0034000C"/>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270C"/>
    <w:rsid w:val="00373534"/>
    <w:rsid w:val="00373822"/>
    <w:rsid w:val="00374A8D"/>
    <w:rsid w:val="00375CE4"/>
    <w:rsid w:val="003805A1"/>
    <w:rsid w:val="00382DA4"/>
    <w:rsid w:val="0039102A"/>
    <w:rsid w:val="00391ABE"/>
    <w:rsid w:val="00392C84"/>
    <w:rsid w:val="003941F9"/>
    <w:rsid w:val="00394F82"/>
    <w:rsid w:val="003959EE"/>
    <w:rsid w:val="003976F2"/>
    <w:rsid w:val="003A10D8"/>
    <w:rsid w:val="003A3A19"/>
    <w:rsid w:val="003A41D8"/>
    <w:rsid w:val="003B1A3A"/>
    <w:rsid w:val="003B2B81"/>
    <w:rsid w:val="003B3156"/>
    <w:rsid w:val="003B3493"/>
    <w:rsid w:val="003B35A1"/>
    <w:rsid w:val="003B691D"/>
    <w:rsid w:val="003B7DAC"/>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511C"/>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A0385"/>
    <w:rsid w:val="005A04D2"/>
    <w:rsid w:val="005A5CFA"/>
    <w:rsid w:val="005A7EA7"/>
    <w:rsid w:val="005B4552"/>
    <w:rsid w:val="005B704F"/>
    <w:rsid w:val="005B7C70"/>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20F"/>
    <w:rsid w:val="00660BE9"/>
    <w:rsid w:val="00664F2C"/>
    <w:rsid w:val="00666C2D"/>
    <w:rsid w:val="00666F59"/>
    <w:rsid w:val="00671F66"/>
    <w:rsid w:val="00677D84"/>
    <w:rsid w:val="00684C4E"/>
    <w:rsid w:val="00684E38"/>
    <w:rsid w:val="00685BFD"/>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0AB4"/>
    <w:rsid w:val="007722E3"/>
    <w:rsid w:val="0077652B"/>
    <w:rsid w:val="00777E94"/>
    <w:rsid w:val="00784214"/>
    <w:rsid w:val="00794512"/>
    <w:rsid w:val="0079648B"/>
    <w:rsid w:val="007A2208"/>
    <w:rsid w:val="007A2CDF"/>
    <w:rsid w:val="007A4C52"/>
    <w:rsid w:val="007A50F7"/>
    <w:rsid w:val="007A5E04"/>
    <w:rsid w:val="007B01A5"/>
    <w:rsid w:val="007B0A93"/>
    <w:rsid w:val="007B0E8C"/>
    <w:rsid w:val="007B1D0E"/>
    <w:rsid w:val="007B2009"/>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50A8A"/>
    <w:rsid w:val="008557AD"/>
    <w:rsid w:val="00860D66"/>
    <w:rsid w:val="00863F45"/>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390"/>
    <w:rsid w:val="009512F3"/>
    <w:rsid w:val="0095239A"/>
    <w:rsid w:val="0095511B"/>
    <w:rsid w:val="00956962"/>
    <w:rsid w:val="009579B0"/>
    <w:rsid w:val="00961A23"/>
    <w:rsid w:val="00962177"/>
    <w:rsid w:val="009643D2"/>
    <w:rsid w:val="00967FD1"/>
    <w:rsid w:val="00971B9E"/>
    <w:rsid w:val="00972C93"/>
    <w:rsid w:val="00974552"/>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12D4D"/>
    <w:rsid w:val="00A135D8"/>
    <w:rsid w:val="00A161A1"/>
    <w:rsid w:val="00A2058E"/>
    <w:rsid w:val="00A22303"/>
    <w:rsid w:val="00A22CA7"/>
    <w:rsid w:val="00A23395"/>
    <w:rsid w:val="00A23B92"/>
    <w:rsid w:val="00A24AE6"/>
    <w:rsid w:val="00A251E1"/>
    <w:rsid w:val="00A258FC"/>
    <w:rsid w:val="00A25F92"/>
    <w:rsid w:val="00A2669A"/>
    <w:rsid w:val="00A30374"/>
    <w:rsid w:val="00A30663"/>
    <w:rsid w:val="00A30E82"/>
    <w:rsid w:val="00A32C01"/>
    <w:rsid w:val="00A34084"/>
    <w:rsid w:val="00A4350C"/>
    <w:rsid w:val="00A45229"/>
    <w:rsid w:val="00A4756D"/>
    <w:rsid w:val="00A47E25"/>
    <w:rsid w:val="00A507BA"/>
    <w:rsid w:val="00A52393"/>
    <w:rsid w:val="00A5705B"/>
    <w:rsid w:val="00A63C46"/>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8CF"/>
    <w:rsid w:val="00AD30EA"/>
    <w:rsid w:val="00AD32BF"/>
    <w:rsid w:val="00AD37F7"/>
    <w:rsid w:val="00AD573C"/>
    <w:rsid w:val="00AE6AA5"/>
    <w:rsid w:val="00AE73BF"/>
    <w:rsid w:val="00AF14E7"/>
    <w:rsid w:val="00AF78C1"/>
    <w:rsid w:val="00B020D5"/>
    <w:rsid w:val="00B06AE9"/>
    <w:rsid w:val="00B06F75"/>
    <w:rsid w:val="00B11606"/>
    <w:rsid w:val="00B20174"/>
    <w:rsid w:val="00B234C0"/>
    <w:rsid w:val="00B240C8"/>
    <w:rsid w:val="00B247AD"/>
    <w:rsid w:val="00B26993"/>
    <w:rsid w:val="00B27A4E"/>
    <w:rsid w:val="00B30892"/>
    <w:rsid w:val="00B3398B"/>
    <w:rsid w:val="00B349C3"/>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807FB"/>
    <w:rsid w:val="00B83C91"/>
    <w:rsid w:val="00B8503E"/>
    <w:rsid w:val="00B85EE6"/>
    <w:rsid w:val="00B90691"/>
    <w:rsid w:val="00BA1B33"/>
    <w:rsid w:val="00BA5B37"/>
    <w:rsid w:val="00BA7059"/>
    <w:rsid w:val="00BB15A9"/>
    <w:rsid w:val="00BB15DD"/>
    <w:rsid w:val="00BB536F"/>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DF9"/>
    <w:rsid w:val="00BF2BBB"/>
    <w:rsid w:val="00BF2E9C"/>
    <w:rsid w:val="00BF2FB8"/>
    <w:rsid w:val="00C07607"/>
    <w:rsid w:val="00C10294"/>
    <w:rsid w:val="00C11117"/>
    <w:rsid w:val="00C15C9D"/>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1E9B"/>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33DD"/>
    <w:rsid w:val="00D55AAA"/>
    <w:rsid w:val="00D57428"/>
    <w:rsid w:val="00D6195A"/>
    <w:rsid w:val="00D630C3"/>
    <w:rsid w:val="00D6327B"/>
    <w:rsid w:val="00D64CED"/>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3061"/>
    <w:rsid w:val="00D931F1"/>
    <w:rsid w:val="00D963F2"/>
    <w:rsid w:val="00DA0355"/>
    <w:rsid w:val="00DA1B75"/>
    <w:rsid w:val="00DA3493"/>
    <w:rsid w:val="00DB2433"/>
    <w:rsid w:val="00DB3B98"/>
    <w:rsid w:val="00DB3FE6"/>
    <w:rsid w:val="00DB7E1E"/>
    <w:rsid w:val="00DC037A"/>
    <w:rsid w:val="00DC2FE8"/>
    <w:rsid w:val="00DC6DA0"/>
    <w:rsid w:val="00DD64B6"/>
    <w:rsid w:val="00DE06D5"/>
    <w:rsid w:val="00DE3A44"/>
    <w:rsid w:val="00DE47BA"/>
    <w:rsid w:val="00DE7A26"/>
    <w:rsid w:val="00DF37FA"/>
    <w:rsid w:val="00DF3901"/>
    <w:rsid w:val="00DF52E8"/>
    <w:rsid w:val="00DF543A"/>
    <w:rsid w:val="00DF5B98"/>
    <w:rsid w:val="00E00F02"/>
    <w:rsid w:val="00E0699A"/>
    <w:rsid w:val="00E06BB0"/>
    <w:rsid w:val="00E11D8B"/>
    <w:rsid w:val="00E12074"/>
    <w:rsid w:val="00E14798"/>
    <w:rsid w:val="00E15995"/>
    <w:rsid w:val="00E16325"/>
    <w:rsid w:val="00E17290"/>
    <w:rsid w:val="00E220B8"/>
    <w:rsid w:val="00E234C8"/>
    <w:rsid w:val="00E24793"/>
    <w:rsid w:val="00E24F84"/>
    <w:rsid w:val="00E25087"/>
    <w:rsid w:val="00E253B4"/>
    <w:rsid w:val="00E267CC"/>
    <w:rsid w:val="00E32272"/>
    <w:rsid w:val="00E33834"/>
    <w:rsid w:val="00E35C07"/>
    <w:rsid w:val="00E36096"/>
    <w:rsid w:val="00E41A14"/>
    <w:rsid w:val="00E43C94"/>
    <w:rsid w:val="00E45A26"/>
    <w:rsid w:val="00E45F26"/>
    <w:rsid w:val="00E463CA"/>
    <w:rsid w:val="00E47D79"/>
    <w:rsid w:val="00E50B90"/>
    <w:rsid w:val="00E51279"/>
    <w:rsid w:val="00E5215B"/>
    <w:rsid w:val="00E5348F"/>
    <w:rsid w:val="00E5571B"/>
    <w:rsid w:val="00E56A2C"/>
    <w:rsid w:val="00E56FEB"/>
    <w:rsid w:val="00E611F9"/>
    <w:rsid w:val="00E635F9"/>
    <w:rsid w:val="00E71972"/>
    <w:rsid w:val="00E73A85"/>
    <w:rsid w:val="00E7727B"/>
    <w:rsid w:val="00E8080B"/>
    <w:rsid w:val="00E809DB"/>
    <w:rsid w:val="00E81F4A"/>
    <w:rsid w:val="00E83C75"/>
    <w:rsid w:val="00E86629"/>
    <w:rsid w:val="00E86C24"/>
    <w:rsid w:val="00E87625"/>
    <w:rsid w:val="00E90BD0"/>
    <w:rsid w:val="00E9676A"/>
    <w:rsid w:val="00EA0790"/>
    <w:rsid w:val="00EA110A"/>
    <w:rsid w:val="00EA1E53"/>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7F50"/>
    <w:rsid w:val="00F00868"/>
    <w:rsid w:val="00F008D7"/>
    <w:rsid w:val="00F00E18"/>
    <w:rsid w:val="00F015C5"/>
    <w:rsid w:val="00F037B0"/>
    <w:rsid w:val="00F03A09"/>
    <w:rsid w:val="00F0432B"/>
    <w:rsid w:val="00F056F5"/>
    <w:rsid w:val="00F07A7E"/>
    <w:rsid w:val="00F115AA"/>
    <w:rsid w:val="00F13AF7"/>
    <w:rsid w:val="00F14AD7"/>
    <w:rsid w:val="00F225D8"/>
    <w:rsid w:val="00F23F19"/>
    <w:rsid w:val="00F2479A"/>
    <w:rsid w:val="00F24D41"/>
    <w:rsid w:val="00F27B46"/>
    <w:rsid w:val="00F37654"/>
    <w:rsid w:val="00F37B15"/>
    <w:rsid w:val="00F40CE5"/>
    <w:rsid w:val="00F429FA"/>
    <w:rsid w:val="00F44E8E"/>
    <w:rsid w:val="00F456B9"/>
    <w:rsid w:val="00F47321"/>
    <w:rsid w:val="00F478CC"/>
    <w:rsid w:val="00F47C7A"/>
    <w:rsid w:val="00F50CEB"/>
    <w:rsid w:val="00F50FC2"/>
    <w:rsid w:val="00F5669B"/>
    <w:rsid w:val="00F630FD"/>
    <w:rsid w:val="00F70D10"/>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4D11"/>
    <w:rsid w:val="00FB2679"/>
    <w:rsid w:val="00FB2D49"/>
    <w:rsid w:val="00FB406A"/>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0C00E7"/>
    <w:pPr>
      <w:widowControl w:val="0"/>
      <w:autoSpaceDE w:val="0"/>
      <w:autoSpaceDN w:val="0"/>
    </w:pPr>
    <w:rPr>
      <w:rFonts w:ascii="Calibri" w:hAnsi="Calibri" w:cs="Calibri"/>
      <w:b/>
      <w:sz w:val="22"/>
    </w:rPr>
  </w:style>
  <w:style w:type="paragraph" w:customStyle="1" w:styleId="ConsPlusCell">
    <w:name w:val="ConsPlusCell"/>
    <w:rsid w:val="000C00E7"/>
    <w:pPr>
      <w:widowControl w:val="0"/>
      <w:autoSpaceDE w:val="0"/>
      <w:autoSpaceDN w:val="0"/>
    </w:pPr>
    <w:rPr>
      <w:rFonts w:ascii="Courier New" w:hAnsi="Courier New" w:cs="Courier New"/>
    </w:rPr>
  </w:style>
  <w:style w:type="paragraph" w:customStyle="1" w:styleId="ConsPlusTitlePage">
    <w:name w:val="ConsPlusTitlePage"/>
    <w:rsid w:val="000C00E7"/>
    <w:pPr>
      <w:widowControl w:val="0"/>
      <w:autoSpaceDE w:val="0"/>
      <w:autoSpaceDN w:val="0"/>
    </w:pPr>
    <w:rPr>
      <w:rFonts w:ascii="Tahoma" w:hAnsi="Tahoma" w:cs="Tahoma"/>
    </w:rPr>
  </w:style>
  <w:style w:type="paragraph" w:customStyle="1" w:styleId="ConsPlusJurTerm">
    <w:name w:val="ConsPlusJurTerm"/>
    <w:rsid w:val="000C00E7"/>
    <w:pPr>
      <w:widowControl w:val="0"/>
      <w:autoSpaceDE w:val="0"/>
      <w:autoSpaceDN w:val="0"/>
    </w:pPr>
    <w:rPr>
      <w:rFonts w:ascii="Tahoma" w:hAnsi="Tahoma" w:cs="Tahoma"/>
      <w:sz w:val="26"/>
    </w:rPr>
  </w:style>
  <w:style w:type="paragraph" w:customStyle="1" w:styleId="ConsPlusTextList">
    <w:name w:val="ConsPlusTextList"/>
    <w:rsid w:val="000C00E7"/>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0C00E7"/>
    <w:pPr>
      <w:widowControl w:val="0"/>
      <w:autoSpaceDE w:val="0"/>
      <w:autoSpaceDN w:val="0"/>
    </w:pPr>
    <w:rPr>
      <w:rFonts w:ascii="Calibri" w:hAnsi="Calibri" w:cs="Calibri"/>
      <w:b/>
      <w:sz w:val="22"/>
    </w:rPr>
  </w:style>
  <w:style w:type="paragraph" w:customStyle="1" w:styleId="ConsPlusCell">
    <w:name w:val="ConsPlusCell"/>
    <w:rsid w:val="000C00E7"/>
    <w:pPr>
      <w:widowControl w:val="0"/>
      <w:autoSpaceDE w:val="0"/>
      <w:autoSpaceDN w:val="0"/>
    </w:pPr>
    <w:rPr>
      <w:rFonts w:ascii="Courier New" w:hAnsi="Courier New" w:cs="Courier New"/>
    </w:rPr>
  </w:style>
  <w:style w:type="paragraph" w:customStyle="1" w:styleId="ConsPlusTitlePage">
    <w:name w:val="ConsPlusTitlePage"/>
    <w:rsid w:val="000C00E7"/>
    <w:pPr>
      <w:widowControl w:val="0"/>
      <w:autoSpaceDE w:val="0"/>
      <w:autoSpaceDN w:val="0"/>
    </w:pPr>
    <w:rPr>
      <w:rFonts w:ascii="Tahoma" w:hAnsi="Tahoma" w:cs="Tahoma"/>
    </w:rPr>
  </w:style>
  <w:style w:type="paragraph" w:customStyle="1" w:styleId="ConsPlusJurTerm">
    <w:name w:val="ConsPlusJurTerm"/>
    <w:rsid w:val="000C00E7"/>
    <w:pPr>
      <w:widowControl w:val="0"/>
      <w:autoSpaceDE w:val="0"/>
      <w:autoSpaceDN w:val="0"/>
    </w:pPr>
    <w:rPr>
      <w:rFonts w:ascii="Tahoma" w:hAnsi="Tahoma" w:cs="Tahoma"/>
      <w:sz w:val="26"/>
    </w:rPr>
  </w:style>
  <w:style w:type="paragraph" w:customStyle="1" w:styleId="ConsPlusTextList">
    <w:name w:val="ConsPlusTextList"/>
    <w:rsid w:val="000C00E7"/>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6779123">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iarh@mail.ru" TargetMode="External"/><Relationship Id="rId18" Type="http://schemas.openxmlformats.org/officeDocument/2006/relationships/hyperlink" Target="consultantplus://offline/ref=F179C470E552FC317FF79D092C67D7BA958C696F19BD51A984EE74B896m411K" TargetMode="External"/><Relationship Id="rId26" Type="http://schemas.openxmlformats.org/officeDocument/2006/relationships/hyperlink" Target="consultantplus://offline/ref=C9A359690BDDFE417094A94CE935EFF901DFEB497806CF75A5FC619ABFMBA4M" TargetMode="External"/><Relationship Id="rId39" Type="http://schemas.openxmlformats.org/officeDocument/2006/relationships/hyperlink" Target="http://consultantplus://offline/ref=F179C470E552FC317FF79D092C67D7BA958E686B11B851A984EE74B89641AA2B5B34C7658222C4BEm41FK" TargetMode="External"/><Relationship Id="rId3" Type="http://schemas.openxmlformats.org/officeDocument/2006/relationships/styles" Target="styles.xml"/><Relationship Id="rId21" Type="http://schemas.openxmlformats.org/officeDocument/2006/relationships/hyperlink" Target="consultantplus://offline/ref=F179C470E552FC317FF79D092C67D7BA958C696210BA51A984EE74B896m411K" TargetMode="External"/><Relationship Id="rId34" Type="http://schemas.openxmlformats.org/officeDocument/2006/relationships/hyperlink" Target="consultantplus://offline/ref=DBC449241D20937AC928A1440979C338A9D0E034C90EAD6900700A449D3A8D404FEB21F0uBs6K"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administration@shmr.ru" TargetMode="External"/><Relationship Id="rId17" Type="http://schemas.openxmlformats.org/officeDocument/2006/relationships/hyperlink" Target="consultantplus://offline/ref=F179C470E552FC317FF79D092C67D7BA958C696C18B651A984EE74B89641AA2B5B34C7658222C3B5m412K" TargetMode="External"/><Relationship Id="rId25" Type="http://schemas.openxmlformats.org/officeDocument/2006/relationships/hyperlink" Target="consultantplus://offline/ref=F179C470E552FC317FF79D092C67D7BA958E686B11B851A984EE74B896m411K" TargetMode="External"/><Relationship Id="rId33" Type="http://schemas.openxmlformats.org/officeDocument/2006/relationships/hyperlink" Target="consultantplus://offline/ref=DBC449241D20937AC928A1440979C338A9D0E034C90EAD6900700A449D3A8D404FEB21F5B5DFBDF2uBs5K" TargetMode="External"/><Relationship Id="rId38" Type="http://schemas.openxmlformats.org/officeDocument/2006/relationships/hyperlink" Target="consultantplus://offline/ref=F179C470E552FC317FF79D092C67D7BA958E686B11B851A984EE74B89641AA2B5B34C7658222C4BEm41F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179C470E552FC317FF79D092C67D7BA958C696F10BC51A984EE74B896m411K" TargetMode="External"/><Relationship Id="rId20" Type="http://schemas.openxmlformats.org/officeDocument/2006/relationships/hyperlink" Target="consultantplus://offline/ref=F179C470E552FC317FF79D092C67D7BA958C696C16B651A984EE74B896m411K" TargetMode="External"/><Relationship Id="rId29" Type="http://schemas.openxmlformats.org/officeDocument/2006/relationships/hyperlink" Target="consultantplus://offline/ref=F179C470E552FC317FF79D092C67D7BA958E686B11B851A984EE74B89641AA2B5B34C7658222C4BEm415K" TargetMode="External"/><Relationship Id="rId41" Type="http://schemas.openxmlformats.org/officeDocument/2006/relationships/hyperlink" Target="mailto:shpak-mfc@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c26.ru" TargetMode="External"/><Relationship Id="rId24" Type="http://schemas.openxmlformats.org/officeDocument/2006/relationships/hyperlink" Target="consultantplus://offline/ref=F179C470E552FC317FF79D092C67D7BA958C696E15BA51A984EE74B896m411K" TargetMode="External"/><Relationship Id="rId32" Type="http://schemas.openxmlformats.org/officeDocument/2006/relationships/hyperlink" Target="consultantplus://offline/ref=F179C470E552FC317FF79D092C67D7BA958E696F12B651A984EE74B89641AA2B5B34C76587m21BK" TargetMode="External"/><Relationship Id="rId37" Type="http://schemas.openxmlformats.org/officeDocument/2006/relationships/hyperlink" Target="consultantplus://offline/ref=F179C470E552FC317FF79D092C67D7BA958F6A6B11BB51A984EE74B896m411K" TargetMode="External"/><Relationship Id="rId40" Type="http://schemas.openxmlformats.org/officeDocument/2006/relationships/hyperlink" Target="mailto:raiarh@mail.r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179C470E552FC317FF79D092C67D7BA95866F6F1AE806ABD5BB7AmB1DK" TargetMode="External"/><Relationship Id="rId23" Type="http://schemas.openxmlformats.org/officeDocument/2006/relationships/hyperlink" Target="consultantplus://offline/ref=F179C470E552FC317FF79D092C67D7BA958E696F12B651A984EE74B89641AA2B5B34C7658222C4BFm413K" TargetMode="External"/><Relationship Id="rId28" Type="http://schemas.openxmlformats.org/officeDocument/2006/relationships/hyperlink" Target="consultantplus://offline/ref=F179C470E552FC317FF79D092C67D7BA958E686B11B851A984EE74B896m411K" TargetMode="External"/><Relationship Id="rId36" Type="http://schemas.openxmlformats.org/officeDocument/2006/relationships/hyperlink" Target="consultantplus://offline/ref=F179C470E552FC317FF79D092C67D7BA958E696E15BC51A984EE74B896m411K" TargetMode="External"/><Relationship Id="rId10" Type="http://schemas.openxmlformats.org/officeDocument/2006/relationships/hyperlink" Target="http://consultantplus/offline/ref=CA7E08A9FF9A0C57DEE91948B22C03CDDBC5AAA697A2F3A92A53E9B622DF88E5FDAFA320BEh9R4N" TargetMode="External"/><Relationship Id="rId19" Type="http://schemas.openxmlformats.org/officeDocument/2006/relationships/hyperlink" Target="consultantplus://offline/ref=F179C470E552FC317FF79D092C67D7BA958C696317B851A984EE74B896m411K" TargetMode="External"/><Relationship Id="rId31" Type="http://schemas.openxmlformats.org/officeDocument/2006/relationships/hyperlink" Target="consultantplus://offline/ref=F179C470E552FC317FF79D092C67D7BA958E696F12B651A984EE74B89641AA2B5B34C767m814K"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hpak-mfc@mail.ru" TargetMode="External"/><Relationship Id="rId22" Type="http://schemas.openxmlformats.org/officeDocument/2006/relationships/hyperlink" Target="consultantplus://offline/ref=F179C470E552FC317FF79D092C67D7BA958E696E15BC51A984EE74B896m411K" TargetMode="External"/><Relationship Id="rId27" Type="http://schemas.openxmlformats.org/officeDocument/2006/relationships/hyperlink" Target="consultantplus://offline/ref=F179C470E552FC317FF79D092C67D7BA96896A6B16B851A984EE74B89641AA2B5B34C7658222C4B7m416K" TargetMode="External"/><Relationship Id="rId30" Type="http://schemas.openxmlformats.org/officeDocument/2006/relationships/hyperlink" Target="consultantplus://offline/ref=126F8E7B02E257C300A45C80B5C51A67BC8B0EF23E3E132F96E6BD2757FF7E503EE5F2E3A1l0UFJ" TargetMode="External"/><Relationship Id="rId35" Type="http://schemas.openxmlformats.org/officeDocument/2006/relationships/hyperlink" Target="consultantplus://offline/ref=DBC449241D20937AC928A1440979C338A9D0E034C90EAD6900700A449D3A8D404FEB21F5B5DFBDF6uBs3K"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63E5C-D6FA-442E-A04F-BF98B617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34</Pages>
  <Words>7668</Words>
  <Characters>65040</Characters>
  <Application>Microsoft Office Word</Application>
  <DocSecurity>0</DocSecurity>
  <Lines>542</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72563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Стрельникова Анастасия Николаевна</cp:lastModifiedBy>
  <cp:revision>114</cp:revision>
  <cp:lastPrinted>2018-04-11T09:50:00Z</cp:lastPrinted>
  <dcterms:created xsi:type="dcterms:W3CDTF">2017-12-12T12:18:00Z</dcterms:created>
  <dcterms:modified xsi:type="dcterms:W3CDTF">2018-05-30T09:14:00Z</dcterms:modified>
</cp:coreProperties>
</file>